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44" w:rsidRPr="00080490" w:rsidRDefault="00A45C44" w:rsidP="00A45C44">
      <w:pPr>
        <w:pStyle w:val="a3"/>
        <w:spacing w:before="0" w:beforeAutospacing="0" w:after="0" w:afterAutospacing="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bookmarkEnd w:id="0"/>
      <w:r w:rsidRPr="00080490">
        <w:rPr>
          <w:rFonts w:eastAsiaTheme="minorHAnsi"/>
          <w:b/>
          <w:bCs/>
          <w:sz w:val="28"/>
          <w:szCs w:val="28"/>
          <w:lang w:eastAsia="en-US"/>
        </w:rPr>
        <w:t xml:space="preserve">Программы </w:t>
      </w:r>
    </w:p>
    <w:p w:rsidR="00A45C44" w:rsidRPr="00080490" w:rsidRDefault="00A45C44" w:rsidP="00A45C44">
      <w:pPr>
        <w:pStyle w:val="a3"/>
        <w:spacing w:before="0" w:beforeAutospacing="0" w:after="0" w:afterAutospacing="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80490">
        <w:rPr>
          <w:rFonts w:eastAsiaTheme="minorHAnsi"/>
          <w:b/>
          <w:bCs/>
          <w:sz w:val="28"/>
          <w:szCs w:val="28"/>
          <w:lang w:eastAsia="en-US"/>
        </w:rPr>
        <w:t>семинаров для субъектов малого и среднего бизнеса</w:t>
      </w:r>
      <w:r w:rsidR="00F651A2" w:rsidRPr="00080490">
        <w:rPr>
          <w:rFonts w:eastAsiaTheme="minorHAnsi"/>
          <w:b/>
          <w:bCs/>
          <w:sz w:val="28"/>
          <w:szCs w:val="28"/>
          <w:lang w:eastAsia="en-US"/>
        </w:rPr>
        <w:t>,</w:t>
      </w:r>
      <w:r w:rsidR="00007892">
        <w:rPr>
          <w:rFonts w:eastAsiaTheme="minorHAnsi"/>
          <w:b/>
          <w:bCs/>
          <w:sz w:val="28"/>
          <w:szCs w:val="28"/>
          <w:lang w:eastAsia="en-US"/>
        </w:rPr>
        <w:t xml:space="preserve"> проводимых в </w:t>
      </w:r>
      <w:proofErr w:type="spellStart"/>
      <w:r w:rsidR="00007892">
        <w:rPr>
          <w:rFonts w:eastAsiaTheme="minorHAnsi"/>
          <w:b/>
          <w:bCs/>
          <w:sz w:val="28"/>
          <w:szCs w:val="28"/>
          <w:lang w:eastAsia="en-US"/>
        </w:rPr>
        <w:t>коворкингах</w:t>
      </w:r>
      <w:proofErr w:type="spellEnd"/>
      <w:r w:rsidR="00007892">
        <w:rPr>
          <w:rFonts w:eastAsiaTheme="minorHAnsi"/>
          <w:b/>
          <w:bCs/>
          <w:sz w:val="28"/>
          <w:szCs w:val="28"/>
          <w:lang w:eastAsia="en-US"/>
        </w:rPr>
        <w:t xml:space="preserve"> Московской области</w:t>
      </w:r>
    </w:p>
    <w:p w:rsidR="00A45C44" w:rsidRPr="00080490" w:rsidRDefault="00A45C44" w:rsidP="00A45C44">
      <w:pPr>
        <w:pStyle w:val="a3"/>
        <w:spacing w:before="0" w:beforeAutospacing="0" w:after="0" w:afterAutospacing="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11053" w:rsidRPr="00080490" w:rsidRDefault="00711053" w:rsidP="00A45C44">
      <w:pPr>
        <w:pStyle w:val="a3"/>
        <w:spacing w:before="0" w:beforeAutospacing="0" w:after="0" w:afterAutospacing="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A45C44" w:rsidRPr="00007892" w:rsidRDefault="00A45C44" w:rsidP="0000789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080490">
        <w:rPr>
          <w:b/>
          <w:bCs/>
          <w:sz w:val="28"/>
          <w:szCs w:val="28"/>
        </w:rPr>
        <w:t>«Анализ барьеров выхода на зарубежный рынок: сертификация, таможенная очистка, защита интеллектуальной собственности»</w:t>
      </w:r>
      <w:r w:rsidRPr="00080490">
        <w:rPr>
          <w:b/>
          <w:sz w:val="28"/>
          <w:szCs w:val="28"/>
        </w:rPr>
        <w:t xml:space="preserve"> (</w:t>
      </w:r>
      <w:r w:rsidR="00080490" w:rsidRPr="00080490">
        <w:rPr>
          <w:b/>
          <w:sz w:val="28"/>
          <w:szCs w:val="28"/>
        </w:rPr>
        <w:t>дата</w:t>
      </w:r>
      <w:r w:rsidR="00BE5F6B">
        <w:rPr>
          <w:b/>
          <w:sz w:val="28"/>
          <w:szCs w:val="28"/>
        </w:rPr>
        <w:t xml:space="preserve"> и время</w:t>
      </w:r>
      <w:r w:rsidR="00080490" w:rsidRPr="00080490">
        <w:rPr>
          <w:b/>
          <w:sz w:val="28"/>
          <w:szCs w:val="28"/>
        </w:rPr>
        <w:t>:</w:t>
      </w:r>
      <w:r w:rsidR="00BE5F6B">
        <w:rPr>
          <w:b/>
          <w:sz w:val="28"/>
          <w:szCs w:val="28"/>
        </w:rPr>
        <w:t xml:space="preserve"> </w:t>
      </w:r>
      <w:r w:rsidR="00C501E3">
        <w:rPr>
          <w:b/>
          <w:sz w:val="28"/>
          <w:szCs w:val="28"/>
        </w:rPr>
        <w:t>13.</w:t>
      </w:r>
      <w:r w:rsidR="00C501E3" w:rsidRPr="00C501E3">
        <w:rPr>
          <w:b/>
          <w:sz w:val="28"/>
          <w:szCs w:val="28"/>
        </w:rPr>
        <w:t>10</w:t>
      </w:r>
      <w:r w:rsidRPr="00080490">
        <w:rPr>
          <w:b/>
          <w:sz w:val="28"/>
          <w:szCs w:val="28"/>
        </w:rPr>
        <w:t>.17</w:t>
      </w:r>
      <w:r w:rsidR="00BE5F6B">
        <w:rPr>
          <w:b/>
          <w:sz w:val="28"/>
          <w:szCs w:val="28"/>
        </w:rPr>
        <w:t xml:space="preserve"> 10.00, место проведения:</w:t>
      </w:r>
      <w:r w:rsidR="00007892" w:rsidRPr="00007892">
        <w:t xml:space="preserve"> </w:t>
      </w:r>
      <w:r w:rsidR="00007892">
        <w:br/>
      </w:r>
      <w:r w:rsidR="00007892" w:rsidRPr="00007892">
        <w:rPr>
          <w:b/>
          <w:sz w:val="28"/>
          <w:szCs w:val="28"/>
        </w:rPr>
        <w:t>г.</w:t>
      </w:r>
      <w:r w:rsidR="00007892">
        <w:rPr>
          <w:b/>
          <w:sz w:val="28"/>
          <w:szCs w:val="28"/>
        </w:rPr>
        <w:t xml:space="preserve"> Одинцово, ул. Молодежная, д.46</w:t>
      </w:r>
      <w:r w:rsidRPr="00007892">
        <w:rPr>
          <w:b/>
          <w:sz w:val="28"/>
          <w:szCs w:val="28"/>
        </w:rPr>
        <w:t>)</w:t>
      </w:r>
      <w:r w:rsidR="00080490" w:rsidRPr="00007892">
        <w:rPr>
          <w:b/>
          <w:sz w:val="28"/>
          <w:szCs w:val="28"/>
        </w:rPr>
        <w:t>.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Понятие барьера, виды барьеров выхода на зарубежный рынок.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защиты внутренних рынков в Евросоюзе, на Ближнем Востоке, в Юго-восточной Азии и странах СНГ. 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Международные организации АТЭС, АСЕАН, БРИКС, Всемирная торговая и Всемирная таможенная организация.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Проведение сертификации российского товара за рубежом.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Юридическое сопровождение сделок за рубежом и таможенное оформление товаров.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Взаимодействие с торговыми представительствами Российской Федерации за рубежом в рамках: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содействия в получении заинтересованными участниками внешнеторговой деятельности заказов на поставку товаров, работ и услуг, включая торговлю информацией и объектами интеллектуальной собственности, а также в продвижении российских инвестиционных проектов за рубежом;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оказания содействия в продвижении на внешний рынок российских товаров, услуг, объектов интеллектуальной собственности, а также в создании благоприятных условий предоставления российским участникам внешнеторговой деятельности кредитных ресурсов в государстве пребывания;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lastRenderedPageBreak/>
        <w:t>- оказания содействия в установлении и развитии торговых связей между физическими и юридическими лицами Российской Федерации и государства пребывания торгового представительства Российской Федерации за рубежом.</w:t>
      </w:r>
    </w:p>
    <w:p w:rsidR="00711053" w:rsidRPr="00080490" w:rsidRDefault="00711053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B9D" w:rsidRPr="00007892" w:rsidRDefault="00A74B9D" w:rsidP="0000789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080490">
        <w:rPr>
          <w:b/>
          <w:bCs/>
          <w:sz w:val="28"/>
          <w:szCs w:val="28"/>
        </w:rPr>
        <w:t>«Деловое страноведение. Особенности хозяйственного развития и внешнеэкономической практики ведущих партнеров России по торгово</w:t>
      </w:r>
      <w:r w:rsidR="00BE5F6B">
        <w:rPr>
          <w:b/>
          <w:bCs/>
          <w:sz w:val="28"/>
          <w:szCs w:val="28"/>
        </w:rPr>
        <w:t>-экономическому сотрудничеству»</w:t>
      </w:r>
      <w:r w:rsidRPr="00080490">
        <w:rPr>
          <w:b/>
          <w:bCs/>
          <w:sz w:val="28"/>
          <w:szCs w:val="28"/>
        </w:rPr>
        <w:t xml:space="preserve"> (</w:t>
      </w:r>
      <w:r w:rsidR="00BE5F6B" w:rsidRPr="00080490">
        <w:rPr>
          <w:b/>
          <w:sz w:val="28"/>
          <w:szCs w:val="28"/>
        </w:rPr>
        <w:t>дата</w:t>
      </w:r>
      <w:r w:rsidR="00BE5F6B">
        <w:rPr>
          <w:b/>
          <w:sz w:val="28"/>
          <w:szCs w:val="28"/>
        </w:rPr>
        <w:t xml:space="preserve"> и время</w:t>
      </w:r>
      <w:r w:rsidR="00BE5F6B" w:rsidRPr="00080490">
        <w:rPr>
          <w:b/>
          <w:sz w:val="28"/>
          <w:szCs w:val="28"/>
        </w:rPr>
        <w:t>:</w:t>
      </w:r>
      <w:r w:rsidR="00BE5F6B">
        <w:rPr>
          <w:b/>
          <w:sz w:val="28"/>
          <w:szCs w:val="28"/>
        </w:rPr>
        <w:t xml:space="preserve"> </w:t>
      </w:r>
      <w:r w:rsidRPr="00BE5F6B">
        <w:rPr>
          <w:b/>
          <w:bCs/>
          <w:sz w:val="28"/>
          <w:szCs w:val="28"/>
        </w:rPr>
        <w:t>18.10.17</w:t>
      </w:r>
      <w:r w:rsidR="00C501E3" w:rsidRPr="00C501E3">
        <w:rPr>
          <w:b/>
          <w:bCs/>
          <w:sz w:val="28"/>
          <w:szCs w:val="28"/>
        </w:rPr>
        <w:t xml:space="preserve"> </w:t>
      </w:r>
      <w:r w:rsidR="00C501E3">
        <w:rPr>
          <w:b/>
          <w:sz w:val="28"/>
          <w:szCs w:val="28"/>
        </w:rPr>
        <w:t>10.00</w:t>
      </w:r>
      <w:r w:rsidR="00BE5F6B">
        <w:rPr>
          <w:b/>
          <w:bCs/>
          <w:sz w:val="28"/>
          <w:szCs w:val="28"/>
        </w:rPr>
        <w:t xml:space="preserve">, место проведения: </w:t>
      </w:r>
      <w:r w:rsidR="00007892">
        <w:rPr>
          <w:b/>
          <w:bCs/>
          <w:sz w:val="28"/>
          <w:szCs w:val="28"/>
        </w:rPr>
        <w:t>г. Реутов</w:t>
      </w:r>
      <w:r w:rsidR="00007892" w:rsidRPr="00007892">
        <w:rPr>
          <w:b/>
          <w:bCs/>
          <w:sz w:val="28"/>
          <w:szCs w:val="28"/>
        </w:rPr>
        <w:t>, ул. Победы, д. 7</w:t>
      </w:r>
      <w:r w:rsidRPr="00007892">
        <w:rPr>
          <w:b/>
          <w:bCs/>
          <w:sz w:val="28"/>
          <w:szCs w:val="28"/>
        </w:rPr>
        <w:t>)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 xml:space="preserve">Особенности систем права партнеров России по торгово-экономическому сотрудничеству: влияние системы права на законодательство и практику </w:t>
      </w:r>
      <w:proofErr w:type="spellStart"/>
      <w:r w:rsidRPr="00080490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080490">
        <w:rPr>
          <w:rFonts w:ascii="Times New Roman" w:hAnsi="Times New Roman" w:cs="Times New Roman"/>
          <w:sz w:val="28"/>
          <w:szCs w:val="28"/>
        </w:rPr>
        <w:t xml:space="preserve"> (внешнеэкономический аспект)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особенности регулирования договорной работы и предпринимательских правоотношений в зарубежных странах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роль судебной практики и ее влияние на развитие хозяйственных и внешнеторговых отношений;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участие государств в организациях торгового сотрудничества и влияние актов, принимаемых в рамках организаций, на предпринимателей-участников хозяйственных отношений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Требования, предъявляемые к сделкам правопорядками зарубежных стран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форма сделок (нотариальное удостоверение, государственная регистрация);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существенные условия отдельных договоров;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крупные сделки и сделки с заинтересованностью;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международная купля-продажа и поставки товаров, подрядные работы;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Исковая давность и порядок регулирования в зарубежных странах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lastRenderedPageBreak/>
        <w:t>- сроки исковой давности по отдельным сделкам;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порядок восстановления исковой давности;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последствия пропуска исковой давности;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 xml:space="preserve">Недействительность и ничтожность сделок: практика и законодательство зарубежных стран 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понятие недействительных и ничтожных сделок;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последствия недействительности сделок;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особенности доказывания фактов недействительности сделок (процессуальный аспект);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- обеспечение конкуренции по совершении отдельных сделок.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C44" w:rsidRPr="00007892" w:rsidRDefault="00A45C44" w:rsidP="0000789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080490">
        <w:rPr>
          <w:b/>
          <w:bCs/>
          <w:sz w:val="28"/>
          <w:szCs w:val="28"/>
        </w:rPr>
        <w:t>Рентабельность и риски экспортн</w:t>
      </w:r>
      <w:r w:rsidR="00BE5F6B">
        <w:rPr>
          <w:b/>
          <w:bCs/>
          <w:sz w:val="28"/>
          <w:szCs w:val="28"/>
        </w:rPr>
        <w:t>ой сделки. Экспортный контроль»</w:t>
      </w:r>
      <w:r w:rsidRPr="00080490">
        <w:rPr>
          <w:b/>
          <w:bCs/>
          <w:sz w:val="28"/>
          <w:szCs w:val="28"/>
        </w:rPr>
        <w:t xml:space="preserve"> (</w:t>
      </w:r>
      <w:r w:rsidR="00BE5F6B" w:rsidRPr="00080490">
        <w:rPr>
          <w:b/>
          <w:sz w:val="28"/>
          <w:szCs w:val="28"/>
        </w:rPr>
        <w:t>дата</w:t>
      </w:r>
      <w:r w:rsidR="00BE5F6B">
        <w:rPr>
          <w:b/>
          <w:sz w:val="28"/>
          <w:szCs w:val="28"/>
        </w:rPr>
        <w:t xml:space="preserve"> и время</w:t>
      </w:r>
      <w:r w:rsidR="00BE5F6B" w:rsidRPr="00080490">
        <w:rPr>
          <w:b/>
          <w:sz w:val="28"/>
          <w:szCs w:val="28"/>
        </w:rPr>
        <w:t>:</w:t>
      </w:r>
      <w:r w:rsidR="00BE5F6B">
        <w:rPr>
          <w:b/>
          <w:sz w:val="28"/>
          <w:szCs w:val="28"/>
        </w:rPr>
        <w:t xml:space="preserve"> </w:t>
      </w:r>
      <w:r w:rsidRPr="00080490">
        <w:rPr>
          <w:b/>
          <w:sz w:val="28"/>
          <w:szCs w:val="28"/>
        </w:rPr>
        <w:t>25.10.17</w:t>
      </w:r>
      <w:r w:rsidR="00BE5F6B">
        <w:rPr>
          <w:b/>
          <w:sz w:val="28"/>
          <w:szCs w:val="28"/>
        </w:rPr>
        <w:t xml:space="preserve"> 10.00, место проведения: </w:t>
      </w:r>
      <w:r w:rsidR="00007892">
        <w:rPr>
          <w:b/>
          <w:bCs/>
          <w:sz w:val="28"/>
          <w:szCs w:val="28"/>
        </w:rPr>
        <w:br/>
      </w:r>
      <w:r w:rsidR="00007892" w:rsidRPr="00007892">
        <w:rPr>
          <w:b/>
          <w:sz w:val="28"/>
          <w:szCs w:val="28"/>
        </w:rPr>
        <w:t>г. Долгопрудный, ул. Дирижабельная, д.6 корп. 3</w:t>
      </w:r>
      <w:r w:rsidRPr="00007892">
        <w:rPr>
          <w:b/>
          <w:sz w:val="28"/>
          <w:szCs w:val="28"/>
        </w:rPr>
        <w:t>)</w:t>
      </w:r>
    </w:p>
    <w:p w:rsidR="00A45C44" w:rsidRPr="00080490" w:rsidRDefault="00A45C44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Риски и методы защиты интересов российских экспортеров</w:t>
      </w:r>
    </w:p>
    <w:p w:rsidR="00A45C44" w:rsidRPr="00080490" w:rsidRDefault="00A45C44" w:rsidP="00080490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Валютные риски при осуществлении экспортных операций</w:t>
      </w:r>
    </w:p>
    <w:p w:rsidR="00A45C44" w:rsidRPr="00080490" w:rsidRDefault="00A45C44" w:rsidP="00080490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Налоговые методы защиты интересов российских экспортеров.</w:t>
      </w:r>
    </w:p>
    <w:p w:rsidR="00A45C44" w:rsidRPr="00080490" w:rsidRDefault="00A45C44" w:rsidP="00080490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Инновационные стратегии страхования валютных рисков</w:t>
      </w:r>
    </w:p>
    <w:p w:rsidR="00A45C44" w:rsidRPr="00080490" w:rsidRDefault="00A45C44" w:rsidP="00080490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Организация системы валютного контроля за осуществлением экспортных операций</w:t>
      </w:r>
    </w:p>
    <w:p w:rsidR="00A74B9D" w:rsidRPr="00080490" w:rsidRDefault="00A45C44" w:rsidP="00080490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Международная практика минимизации валютных рисков при осуществлении экспортных операций</w:t>
      </w:r>
    </w:p>
    <w:p w:rsidR="00711053" w:rsidRPr="00080490" w:rsidRDefault="00711053" w:rsidP="00080490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4B9D" w:rsidRPr="00007892" w:rsidRDefault="00A74B9D" w:rsidP="0000789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080490">
        <w:rPr>
          <w:b/>
          <w:bCs/>
          <w:sz w:val="28"/>
          <w:szCs w:val="28"/>
        </w:rPr>
        <w:t>«Как получить максимальную выгоду от уч</w:t>
      </w:r>
      <w:r w:rsidR="00007892">
        <w:rPr>
          <w:b/>
          <w:bCs/>
          <w:sz w:val="28"/>
          <w:szCs w:val="28"/>
        </w:rPr>
        <w:t>астия в международной выставке»</w:t>
      </w:r>
      <w:r w:rsidRPr="00080490">
        <w:rPr>
          <w:b/>
          <w:bCs/>
          <w:sz w:val="28"/>
          <w:szCs w:val="28"/>
        </w:rPr>
        <w:t xml:space="preserve"> </w:t>
      </w:r>
      <w:r w:rsidRPr="00007892">
        <w:rPr>
          <w:b/>
          <w:bCs/>
          <w:sz w:val="28"/>
          <w:szCs w:val="28"/>
        </w:rPr>
        <w:t>(</w:t>
      </w:r>
      <w:r w:rsidR="00007892" w:rsidRPr="00007892">
        <w:rPr>
          <w:b/>
          <w:sz w:val="28"/>
          <w:szCs w:val="28"/>
        </w:rPr>
        <w:t xml:space="preserve">дата и время: </w:t>
      </w:r>
      <w:r w:rsidR="00A45C44" w:rsidRPr="00007892">
        <w:rPr>
          <w:b/>
          <w:bCs/>
          <w:sz w:val="28"/>
          <w:szCs w:val="28"/>
        </w:rPr>
        <w:t>01.11</w:t>
      </w:r>
      <w:r w:rsidRPr="00007892">
        <w:rPr>
          <w:b/>
          <w:bCs/>
          <w:sz w:val="28"/>
          <w:szCs w:val="28"/>
        </w:rPr>
        <w:t>.17</w:t>
      </w:r>
      <w:r w:rsidR="00C501E3" w:rsidRPr="00C501E3">
        <w:rPr>
          <w:b/>
          <w:bCs/>
          <w:sz w:val="28"/>
          <w:szCs w:val="28"/>
        </w:rPr>
        <w:t xml:space="preserve"> </w:t>
      </w:r>
      <w:r w:rsidR="00C501E3">
        <w:rPr>
          <w:b/>
          <w:sz w:val="28"/>
          <w:szCs w:val="28"/>
        </w:rPr>
        <w:t>10.00</w:t>
      </w:r>
      <w:r w:rsidR="00007892" w:rsidRPr="00007892">
        <w:rPr>
          <w:b/>
          <w:bCs/>
          <w:sz w:val="28"/>
          <w:szCs w:val="28"/>
        </w:rPr>
        <w:t>, место проведения: г. Красногорск, ул. Ленина, д.2 ТЦ «Красный Кит» 4 этаж.</w:t>
      </w:r>
      <w:r w:rsidRPr="00007892">
        <w:rPr>
          <w:b/>
          <w:bCs/>
          <w:sz w:val="28"/>
          <w:szCs w:val="28"/>
        </w:rPr>
        <w:t>)</w:t>
      </w:r>
    </w:p>
    <w:p w:rsidR="00A74B9D" w:rsidRPr="00080490" w:rsidRDefault="00A74B9D" w:rsidP="00080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Выставка как инструмент продвижения на рынок экспортной продукции</w:t>
      </w:r>
      <w:r w:rsidR="006427BC" w:rsidRPr="00080490">
        <w:rPr>
          <w:rFonts w:ascii="Times New Roman" w:hAnsi="Times New Roman" w:cs="Times New Roman"/>
          <w:sz w:val="28"/>
          <w:szCs w:val="28"/>
        </w:rPr>
        <w:t>.</w:t>
      </w:r>
    </w:p>
    <w:p w:rsidR="001F1F08" w:rsidRPr="00080490" w:rsidRDefault="00A74B9D" w:rsidP="0008049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Определение коммерчес</w:t>
      </w:r>
      <w:r w:rsidR="006427BC" w:rsidRPr="00080490">
        <w:rPr>
          <w:rFonts w:ascii="Times New Roman" w:hAnsi="Times New Roman" w:cs="Times New Roman"/>
          <w:sz w:val="28"/>
          <w:szCs w:val="28"/>
        </w:rPr>
        <w:t xml:space="preserve">ких целей участия в выставочной </w:t>
      </w:r>
      <w:r w:rsidRPr="00080490">
        <w:rPr>
          <w:rFonts w:ascii="Times New Roman" w:hAnsi="Times New Roman" w:cs="Times New Roman"/>
          <w:sz w:val="28"/>
          <w:szCs w:val="28"/>
        </w:rPr>
        <w:t>деятельности</w:t>
      </w:r>
      <w:r w:rsidR="006427BC" w:rsidRPr="00080490">
        <w:rPr>
          <w:rFonts w:ascii="Times New Roman" w:hAnsi="Times New Roman" w:cs="Times New Roman"/>
          <w:sz w:val="28"/>
          <w:szCs w:val="28"/>
        </w:rPr>
        <w:t>.</w:t>
      </w:r>
    </w:p>
    <w:p w:rsidR="001F1F08" w:rsidRPr="00080490" w:rsidRDefault="001F1F08" w:rsidP="000804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lastRenderedPageBreak/>
        <w:t>Нормативное регулирование выставочной деятельности в зарубежных странах</w:t>
      </w:r>
      <w:r w:rsidR="006427BC" w:rsidRPr="00080490">
        <w:rPr>
          <w:rFonts w:ascii="Times New Roman" w:hAnsi="Times New Roman" w:cs="Times New Roman"/>
          <w:sz w:val="28"/>
          <w:szCs w:val="28"/>
        </w:rPr>
        <w:t>.</w:t>
      </w:r>
    </w:p>
    <w:p w:rsidR="00A74B9D" w:rsidRPr="00080490" w:rsidRDefault="00A74B9D" w:rsidP="0008049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Оценка валютных критериев при принятии решения об участии в выставках</w:t>
      </w:r>
      <w:r w:rsidR="006427BC" w:rsidRPr="00080490">
        <w:rPr>
          <w:rFonts w:ascii="Times New Roman" w:hAnsi="Times New Roman" w:cs="Times New Roman"/>
          <w:sz w:val="28"/>
          <w:szCs w:val="28"/>
        </w:rPr>
        <w:t>.</w:t>
      </w:r>
    </w:p>
    <w:p w:rsidR="00A74B9D" w:rsidRPr="00080490" w:rsidRDefault="00A74B9D" w:rsidP="00080490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Расчет бюджета выставки</w:t>
      </w:r>
      <w:r w:rsidR="006427BC" w:rsidRPr="00080490">
        <w:rPr>
          <w:rFonts w:ascii="Times New Roman" w:hAnsi="Times New Roman" w:cs="Times New Roman"/>
          <w:sz w:val="28"/>
          <w:szCs w:val="28"/>
        </w:rPr>
        <w:t>.</w:t>
      </w:r>
    </w:p>
    <w:p w:rsidR="00A74B9D" w:rsidRPr="00080490" w:rsidRDefault="00A74B9D" w:rsidP="0008049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90">
        <w:rPr>
          <w:rFonts w:ascii="Times New Roman" w:hAnsi="Times New Roman" w:cs="Times New Roman"/>
          <w:sz w:val="28"/>
          <w:szCs w:val="28"/>
        </w:rPr>
        <w:t>Зарубежный опыт практики учета валютных рисков при проведении международных выставок</w:t>
      </w:r>
      <w:r w:rsidR="006427BC" w:rsidRPr="00080490">
        <w:rPr>
          <w:rFonts w:ascii="Times New Roman" w:hAnsi="Times New Roman" w:cs="Times New Roman"/>
          <w:sz w:val="28"/>
          <w:szCs w:val="28"/>
        </w:rPr>
        <w:t>.</w:t>
      </w:r>
    </w:p>
    <w:p w:rsidR="00711053" w:rsidRPr="00080490" w:rsidRDefault="00711053" w:rsidP="00080490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4B9D" w:rsidRPr="00080490" w:rsidRDefault="00A74B9D" w:rsidP="0000789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080490">
        <w:rPr>
          <w:b/>
          <w:bCs/>
          <w:sz w:val="28"/>
          <w:szCs w:val="28"/>
        </w:rPr>
        <w:t xml:space="preserve"> «Эффективные стратегии выхода на внешние рынки. Международный маркетинг. Организа</w:t>
      </w:r>
      <w:r w:rsidR="00BE5F6B">
        <w:rPr>
          <w:b/>
          <w:bCs/>
          <w:sz w:val="28"/>
          <w:szCs w:val="28"/>
        </w:rPr>
        <w:t>ция первых экспортных поставок»</w:t>
      </w:r>
      <w:r w:rsidRPr="00080490">
        <w:rPr>
          <w:b/>
          <w:bCs/>
          <w:sz w:val="28"/>
          <w:szCs w:val="28"/>
        </w:rPr>
        <w:t xml:space="preserve"> (</w:t>
      </w:r>
      <w:r w:rsidR="00BE5F6B" w:rsidRPr="00080490">
        <w:rPr>
          <w:b/>
          <w:sz w:val="28"/>
          <w:szCs w:val="28"/>
        </w:rPr>
        <w:t>дата</w:t>
      </w:r>
      <w:r w:rsidR="00BE5F6B">
        <w:rPr>
          <w:b/>
          <w:sz w:val="28"/>
          <w:szCs w:val="28"/>
        </w:rPr>
        <w:t xml:space="preserve"> и время</w:t>
      </w:r>
      <w:r w:rsidR="00BE5F6B" w:rsidRPr="00080490">
        <w:rPr>
          <w:b/>
          <w:sz w:val="28"/>
          <w:szCs w:val="28"/>
        </w:rPr>
        <w:t>:</w:t>
      </w:r>
      <w:r w:rsidR="00BE5F6B">
        <w:rPr>
          <w:b/>
          <w:sz w:val="28"/>
          <w:szCs w:val="28"/>
        </w:rPr>
        <w:t xml:space="preserve"> </w:t>
      </w:r>
      <w:r w:rsidRPr="00080490">
        <w:rPr>
          <w:b/>
          <w:bCs/>
          <w:sz w:val="28"/>
          <w:szCs w:val="28"/>
        </w:rPr>
        <w:t>08.11.17</w:t>
      </w:r>
      <w:r w:rsidR="00C501E3" w:rsidRPr="00C501E3">
        <w:rPr>
          <w:b/>
          <w:bCs/>
          <w:sz w:val="28"/>
          <w:szCs w:val="28"/>
        </w:rPr>
        <w:t xml:space="preserve"> </w:t>
      </w:r>
      <w:r w:rsidR="00C501E3">
        <w:rPr>
          <w:b/>
          <w:sz w:val="28"/>
          <w:szCs w:val="28"/>
        </w:rPr>
        <w:t>10.00</w:t>
      </w:r>
      <w:r w:rsidR="00BE5F6B">
        <w:rPr>
          <w:b/>
          <w:bCs/>
          <w:sz w:val="28"/>
          <w:szCs w:val="28"/>
        </w:rPr>
        <w:t xml:space="preserve">, место проведения: </w:t>
      </w:r>
      <w:r w:rsidR="00007892" w:rsidRPr="00007892">
        <w:rPr>
          <w:b/>
          <w:bCs/>
          <w:sz w:val="28"/>
          <w:szCs w:val="28"/>
        </w:rPr>
        <w:t>г. Королёв, пр-т Космонавтов, д 20А</w:t>
      </w:r>
      <w:r w:rsidRPr="00080490">
        <w:rPr>
          <w:b/>
          <w:bCs/>
          <w:sz w:val="28"/>
          <w:szCs w:val="28"/>
        </w:rPr>
        <w:t>)</w:t>
      </w:r>
    </w:p>
    <w:p w:rsidR="00A74B9D" w:rsidRPr="00080490" w:rsidRDefault="00A74B9D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4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Сущность международного маркетинга</w:t>
      </w:r>
      <w:r w:rsidR="006427BC" w:rsidRPr="000804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Основные цели использования международного маркетинга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Международная торговля и международный маркетинг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Особенности международного маркетинга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Основные различия международного и национального маркетинга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A74B9D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4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Стратегия выхода на международный рынок</w:t>
      </w:r>
      <w:r w:rsidR="006427BC" w:rsidRPr="000804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Способы выхода на внешние рынки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Экспорт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Совместная предпринимательская деятельность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Прямое инвестирование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A74B9D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Посредническая деятельность (поручение, комиссия, агентский договор)</w:t>
      </w:r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4B9D" w:rsidRPr="00080490" w:rsidRDefault="00A74B9D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Электронная коммерция</w:t>
      </w:r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Факторы, влияющие на выбор способа выхода на внешний рынок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A74B9D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4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Международные маркетинговые коммуникации</w:t>
      </w:r>
      <w:r w:rsidR="006427BC" w:rsidRPr="000804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Сущность политики продвижения товара на внешних рынках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5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Международная реклама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Связи с общественностью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7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Стимулирование продаж на внешних рынках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8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Персональные продажи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9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Продвижение товара в прямом международном маркетинге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0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Коммуникации в многоуровневом (сетевом) маркетинге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1" w:history="1">
        <w:proofErr w:type="spellStart"/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Сall</w:t>
        </w:r>
        <w:proofErr w:type="spellEnd"/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-центр как эффективный центр коммуникаций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6C10F8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hyperlink r:id="rId22" w:history="1">
        <w:r w:rsidR="00A74B9D" w:rsidRPr="000804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Международные ярмарки и выставки как инструмент международного маркетинга</w:t>
        </w:r>
      </w:hyperlink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A74B9D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Организация первых экспортных поставок</w:t>
      </w:r>
      <w:r w:rsidR="006427BC"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B9D" w:rsidRPr="00080490" w:rsidRDefault="00A74B9D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Оценка степени готовности компании к началу экспортной деятельности.</w:t>
      </w:r>
    </w:p>
    <w:p w:rsidR="00A74B9D" w:rsidRPr="00080490" w:rsidRDefault="00A74B9D" w:rsidP="0008049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Возникающие проблемы и существующие решения на различных этапах организации экспортных поставок.</w:t>
      </w:r>
    </w:p>
    <w:sectPr w:rsidR="00A74B9D" w:rsidRPr="0008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01354"/>
    <w:multiLevelType w:val="hybridMultilevel"/>
    <w:tmpl w:val="7B46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D46CF"/>
    <w:multiLevelType w:val="hybridMultilevel"/>
    <w:tmpl w:val="593A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84576"/>
    <w:multiLevelType w:val="hybridMultilevel"/>
    <w:tmpl w:val="623E5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F2"/>
    <w:rsid w:val="00007892"/>
    <w:rsid w:val="00080490"/>
    <w:rsid w:val="001F1F08"/>
    <w:rsid w:val="005C3E08"/>
    <w:rsid w:val="006427BC"/>
    <w:rsid w:val="006C10F8"/>
    <w:rsid w:val="00711053"/>
    <w:rsid w:val="007D0EF2"/>
    <w:rsid w:val="00A45C44"/>
    <w:rsid w:val="00A74B9D"/>
    <w:rsid w:val="00BE5F6B"/>
    <w:rsid w:val="00C501E3"/>
    <w:rsid w:val="00F651A2"/>
    <w:rsid w:val="00FA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6EAE4-356D-4306-BE65-9256966D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4B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sale/mejdunarodnyiy-marketing-besplatno/134-osnovnyie-razlichiya-mejdunarodnogo-29140.html" TargetMode="External"/><Relationship Id="rId13" Type="http://schemas.openxmlformats.org/officeDocument/2006/relationships/hyperlink" Target="https://lib.sale/mejdunarodnyiy-marketing-besplatno/faktoryi-vliyayuschie-vyibor-sposoba-vyihoda-29179.html" TargetMode="External"/><Relationship Id="rId18" Type="http://schemas.openxmlformats.org/officeDocument/2006/relationships/hyperlink" Target="https://lib.sale/mejdunarodnyiy-marketing-besplatno/personalnyie-prodaji-2923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.sale/mejdunarodnyiy-marketing-besplatno/sall-tsentr-kak-effektivnyiy-tsentr-29234.html" TargetMode="External"/><Relationship Id="rId7" Type="http://schemas.openxmlformats.org/officeDocument/2006/relationships/hyperlink" Target="https://lib.sale/mejdunarodnyiy-marketing-besplatno/133-osobennosti-mejdunarodnogo-29139.html" TargetMode="External"/><Relationship Id="rId12" Type="http://schemas.openxmlformats.org/officeDocument/2006/relationships/hyperlink" Target="https://lib.sale/mejdunarodnyiy-marketing-besplatno/pryamoe-investirovanie-29178.html" TargetMode="External"/><Relationship Id="rId17" Type="http://schemas.openxmlformats.org/officeDocument/2006/relationships/hyperlink" Target="https://lib.sale/mejdunarodnyiy-marketing-besplatno/stimulirovanie-prodaj-vneshnih-2923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sale/mejdunarodnyiy-marketing-besplatno/svyazi-obschestvennostyu-29229.html" TargetMode="External"/><Relationship Id="rId20" Type="http://schemas.openxmlformats.org/officeDocument/2006/relationships/hyperlink" Target="https://lib.sale/mejdunarodnyiy-marketing-besplatno/kommunikatsii-mnogourovnevom-setevom-2923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sale/mejdunarodnyiy-marketing-besplatno/132-mejdunarodnaya-torgovlya-mejdunarodnyiy-29138.html" TargetMode="External"/><Relationship Id="rId11" Type="http://schemas.openxmlformats.org/officeDocument/2006/relationships/hyperlink" Target="https://lib.sale/mejdunarodnyiy-marketing-besplatno/sovmestnaya-predprinimatelskaya-deyatelnost-29177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ib.sale/mejdunarodnyiy-marketing-besplatno/131-osnovnyie-tseli-ispolzovaniya-29137.html" TargetMode="External"/><Relationship Id="rId15" Type="http://schemas.openxmlformats.org/officeDocument/2006/relationships/hyperlink" Target="https://lib.sale/mejdunarodnyiy-marketing-besplatno/mejdunarodnaya-reklama-29228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b.sale/mejdunarodnyiy-marketing-besplatno/eksport-29176.html" TargetMode="External"/><Relationship Id="rId19" Type="http://schemas.openxmlformats.org/officeDocument/2006/relationships/hyperlink" Target="https://lib.sale/mejdunarodnyiy-marketing-besplatno/prodvijenie-tovara-pryamom-mejdunarodnom-2923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sale/mejdunarodnyiy-marketing-besplatno/sposobyi-vyihoda-vneshnie-29175.html" TargetMode="External"/><Relationship Id="rId14" Type="http://schemas.openxmlformats.org/officeDocument/2006/relationships/hyperlink" Target="https://lib.sale/mejdunarodnyiy-marketing-besplatno/suschnost-politiki-prodvijeniya-tovara-29227.html" TargetMode="External"/><Relationship Id="rId22" Type="http://schemas.openxmlformats.org/officeDocument/2006/relationships/hyperlink" Target="https://lib.sale/mejdunarodnyiy-marketing-besplatno/mejdunarodnyie-yarmarki-vyistavki-kak-2923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6737</Characters>
  <Application>Microsoft Office Word</Application>
  <DocSecurity>0</DocSecurity>
  <Lines>612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2017-10-03T09:30:00Z</cp:lastPrinted>
  <dcterms:created xsi:type="dcterms:W3CDTF">2017-10-06T11:43:00Z</dcterms:created>
  <dcterms:modified xsi:type="dcterms:W3CDTF">2017-10-06T11:43:00Z</dcterms:modified>
</cp:coreProperties>
</file>