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5C" w:rsidRPr="008C6C75" w:rsidRDefault="00D0675C" w:rsidP="00D0675C">
      <w:pPr>
        <w:pStyle w:val="a5"/>
        <w:tabs>
          <w:tab w:val="clear" w:pos="6237"/>
        </w:tabs>
        <w:spacing w:line="240" w:lineRule="auto"/>
        <w:ind w:right="0"/>
        <w:jc w:val="center"/>
        <w:rPr>
          <w:rFonts w:asciiTheme="minorHAnsi" w:hAnsiTheme="minorHAnsi" w:cstheme="minorHAnsi"/>
          <w:b/>
          <w:spacing w:val="-4"/>
          <w:sz w:val="28"/>
          <w:szCs w:val="28"/>
        </w:rPr>
      </w:pPr>
      <w:bookmarkStart w:id="0" w:name="_GoBack"/>
      <w:bookmarkEnd w:id="0"/>
      <w:r w:rsidRPr="008C6C75">
        <w:rPr>
          <w:rFonts w:asciiTheme="minorHAnsi" w:hAnsiTheme="minorHAnsi" w:cstheme="minorHAnsi"/>
          <w:b/>
          <w:spacing w:val="-4"/>
          <w:sz w:val="28"/>
          <w:szCs w:val="28"/>
        </w:rPr>
        <w:t>РЕЗОЛЮЦИЯ</w:t>
      </w:r>
    </w:p>
    <w:p w:rsidR="00D0675C" w:rsidRPr="008C6C75" w:rsidRDefault="00D0675C" w:rsidP="00D0675C">
      <w:pPr>
        <w:pStyle w:val="a5"/>
        <w:tabs>
          <w:tab w:val="clear" w:pos="6237"/>
        </w:tabs>
        <w:spacing w:line="240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C75">
        <w:rPr>
          <w:rFonts w:asciiTheme="minorHAnsi" w:hAnsiTheme="minorHAnsi" w:cstheme="minorHAnsi"/>
          <w:b/>
          <w:sz w:val="28"/>
          <w:szCs w:val="28"/>
        </w:rPr>
        <w:t xml:space="preserve">ТРЕТЬЕГО ФОРУМА ПО ХЛЕБОПЕЧЕНИЮ МОСКОВСКОЙ ОБЛАСТИ </w:t>
      </w:r>
    </w:p>
    <w:p w:rsidR="00D0675C" w:rsidRPr="008C6C75" w:rsidRDefault="00D0675C" w:rsidP="00D0675C">
      <w:pPr>
        <w:pStyle w:val="a5"/>
        <w:tabs>
          <w:tab w:val="clear" w:pos="6237"/>
        </w:tabs>
        <w:spacing w:line="240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6C75">
        <w:rPr>
          <w:rFonts w:asciiTheme="minorHAnsi" w:hAnsiTheme="minorHAnsi" w:cstheme="minorHAnsi"/>
          <w:b/>
          <w:sz w:val="28"/>
          <w:szCs w:val="28"/>
        </w:rPr>
        <w:t>(</w:t>
      </w:r>
      <w:r w:rsidR="005E516F">
        <w:rPr>
          <w:rFonts w:asciiTheme="minorHAnsi" w:hAnsiTheme="minorHAnsi" w:cstheme="minorHAnsi"/>
          <w:b/>
          <w:sz w:val="28"/>
          <w:szCs w:val="28"/>
        </w:rPr>
        <w:t>г</w:t>
      </w:r>
      <w:r w:rsidRPr="008C6C75">
        <w:rPr>
          <w:rFonts w:asciiTheme="minorHAnsi" w:hAnsiTheme="minorHAnsi" w:cstheme="minorHAnsi"/>
          <w:b/>
          <w:sz w:val="28"/>
          <w:szCs w:val="28"/>
        </w:rPr>
        <w:t xml:space="preserve">. КРАСНОГОРСК, 29 МАРТА 2017 </w:t>
      </w:r>
      <w:r w:rsidR="005E516F">
        <w:rPr>
          <w:rFonts w:asciiTheme="minorHAnsi" w:hAnsiTheme="minorHAnsi" w:cstheme="minorHAnsi"/>
          <w:b/>
          <w:sz w:val="28"/>
          <w:szCs w:val="28"/>
        </w:rPr>
        <w:t>г</w:t>
      </w:r>
      <w:r w:rsidRPr="008C6C75">
        <w:rPr>
          <w:rFonts w:asciiTheme="minorHAnsi" w:hAnsiTheme="minorHAnsi" w:cstheme="minorHAnsi"/>
          <w:b/>
          <w:sz w:val="28"/>
          <w:szCs w:val="28"/>
        </w:rPr>
        <w:t>.)</w:t>
      </w:r>
    </w:p>
    <w:p w:rsidR="00D0675C" w:rsidRPr="008C6C75" w:rsidRDefault="00D0675C" w:rsidP="00D0675C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8"/>
          <w:szCs w:val="28"/>
        </w:rPr>
      </w:pPr>
    </w:p>
    <w:p w:rsidR="00D0675C" w:rsidRPr="008C6C75" w:rsidRDefault="00D0675C" w:rsidP="00D0675C">
      <w:pPr>
        <w:pStyle w:val="a5"/>
        <w:tabs>
          <w:tab w:val="clear" w:pos="6237"/>
        </w:tabs>
        <w:spacing w:line="240" w:lineRule="auto"/>
        <w:ind w:righ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C6C75">
        <w:rPr>
          <w:rFonts w:asciiTheme="minorHAnsi" w:hAnsiTheme="minorHAnsi" w:cstheme="minorHAnsi"/>
          <w:sz w:val="28"/>
          <w:szCs w:val="28"/>
        </w:rPr>
        <w:t>Участники Третьего Форума по хлебопечению Московской области, организованного Российской гильдией пекарей и кондитеров (РОСПиК), Министерством инвестиций и инноваций Московской области</w:t>
      </w:r>
      <w:r w:rsidR="00E25E85" w:rsidRPr="008C6C75">
        <w:rPr>
          <w:rFonts w:asciiTheme="minorHAnsi" w:hAnsiTheme="minorHAnsi" w:cstheme="minorHAnsi"/>
          <w:sz w:val="28"/>
          <w:szCs w:val="28"/>
        </w:rPr>
        <w:t>, Ассоциацией «Пекари и Кондитеры Московской области»</w:t>
      </w:r>
      <w:r w:rsidRPr="008C6C75">
        <w:rPr>
          <w:rFonts w:asciiTheme="minorHAnsi" w:hAnsiTheme="minorHAnsi" w:cstheme="minorHAnsi"/>
          <w:sz w:val="28"/>
          <w:szCs w:val="28"/>
        </w:rPr>
        <w:t xml:space="preserve"> при поддержке Правительства Московской области</w:t>
      </w:r>
      <w:r w:rsidR="00CB1CF1" w:rsidRPr="008C6C75">
        <w:rPr>
          <w:rFonts w:asciiTheme="minorHAnsi" w:hAnsiTheme="minorHAnsi" w:cstheme="minorHAnsi"/>
          <w:sz w:val="28"/>
          <w:szCs w:val="28"/>
        </w:rPr>
        <w:t>,</w:t>
      </w:r>
      <w:r w:rsidRPr="008C6C75">
        <w:rPr>
          <w:rFonts w:asciiTheme="minorHAnsi" w:hAnsiTheme="minorHAnsi" w:cstheme="minorHAnsi"/>
          <w:sz w:val="28"/>
          <w:szCs w:val="28"/>
        </w:rPr>
        <w:t xml:space="preserve"> Федеральной службы по надзору в сфере защиты прав потребителей и благополучия человека, отмечают особое значение хлеба и хлебопечения для населения Московской области и констатируют необходимость развития и поддержки хлебопекарного бизнеса как стратегически важного сектора экономики, обеспечивающего продовольственную безопасность. </w:t>
      </w:r>
    </w:p>
    <w:p w:rsidR="00D0675C" w:rsidRPr="008C6C75" w:rsidRDefault="00D0675C" w:rsidP="00D0675C">
      <w:pPr>
        <w:pStyle w:val="a5"/>
        <w:tabs>
          <w:tab w:val="clear" w:pos="6237"/>
        </w:tabs>
        <w:spacing w:line="240" w:lineRule="auto"/>
        <w:ind w:righ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C6C75">
        <w:rPr>
          <w:rFonts w:asciiTheme="minorHAnsi" w:hAnsiTheme="minorHAnsi" w:cstheme="minorHAnsi"/>
          <w:sz w:val="28"/>
          <w:szCs w:val="28"/>
        </w:rPr>
        <w:t>Рынок хлеба и хлебобулочных изделий Московской области в 2016 году вырос по сравнению с прошлым годом на 9% и составил 31,7 млрд. руб., в натуральном выражении - 518 тыс. тонн.</w:t>
      </w:r>
    </w:p>
    <w:p w:rsidR="00D0675C" w:rsidRPr="008C6C75" w:rsidRDefault="00D0675C" w:rsidP="00D0675C">
      <w:pPr>
        <w:pStyle w:val="a5"/>
        <w:tabs>
          <w:tab w:val="clear" w:pos="6237"/>
        </w:tabs>
        <w:spacing w:line="240" w:lineRule="auto"/>
        <w:ind w:righ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C6C75">
        <w:rPr>
          <w:rFonts w:asciiTheme="minorHAnsi" w:hAnsiTheme="minorHAnsi" w:cstheme="minorHAnsi"/>
          <w:sz w:val="28"/>
          <w:szCs w:val="28"/>
        </w:rPr>
        <w:t>Цены на хлеб в среднем выросли на 9%.</w:t>
      </w:r>
      <w:r w:rsidR="007828BA" w:rsidRPr="008C6C75">
        <w:rPr>
          <w:rFonts w:asciiTheme="minorHAnsi" w:hAnsiTheme="minorHAnsi" w:cstheme="minorHAnsi"/>
          <w:sz w:val="28"/>
          <w:szCs w:val="28"/>
        </w:rPr>
        <w:t xml:space="preserve"> Доля функционального и специализированного </w:t>
      </w:r>
      <w:r w:rsidRPr="008C6C75">
        <w:rPr>
          <w:rFonts w:asciiTheme="minorHAnsi" w:hAnsiTheme="minorHAnsi" w:cstheme="minorHAnsi"/>
          <w:sz w:val="28"/>
          <w:szCs w:val="28"/>
        </w:rPr>
        <w:t>хлебопечения в 2016 году составила 0,75% от общего объема, что ничтожно мало на фоне общероссийских показателей (2-3%).</w:t>
      </w:r>
    </w:p>
    <w:p w:rsidR="00D0675C" w:rsidRPr="008C6C75" w:rsidRDefault="00D0675C" w:rsidP="00D0675C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</w:rPr>
        <w:t xml:space="preserve">Сегодня бизнес находится в непростой ситуации. 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Волатильность рынка, денежного обращения, занятости, цен, процентных ставок говорят о высокой степени рисков в экономике.</w:t>
      </w:r>
    </w:p>
    <w:p w:rsidR="00D0675C" w:rsidRPr="008C6C75" w:rsidRDefault="00D0675C" w:rsidP="00D0675C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Максимально возможное нивелирование рисков становится вопросом </w:t>
      </w:r>
      <w:r w:rsidRPr="008C6C75">
        <w:rPr>
          <w:rFonts w:asciiTheme="minorHAnsi" w:hAnsiTheme="minorHAnsi" w:cstheme="minorHAnsi"/>
          <w:sz w:val="28"/>
          <w:szCs w:val="28"/>
        </w:rPr>
        <w:t xml:space="preserve">не только министерств и ведомств. Большую роль здесь играют деловые, профессиональные объединения. </w:t>
      </w:r>
    </w:p>
    <w:p w:rsidR="00D0675C" w:rsidRPr="008C6C75" w:rsidRDefault="00D0675C" w:rsidP="00D0675C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C6C75">
        <w:rPr>
          <w:rFonts w:asciiTheme="minorHAnsi" w:hAnsiTheme="minorHAnsi" w:cstheme="minorHAnsi"/>
          <w:sz w:val="28"/>
          <w:szCs w:val="28"/>
        </w:rPr>
        <w:t xml:space="preserve">Основная цель </w:t>
      </w:r>
      <w:r w:rsidR="00D96D09" w:rsidRPr="008C6C75">
        <w:rPr>
          <w:rFonts w:asciiTheme="minorHAnsi" w:hAnsiTheme="minorHAnsi" w:cstheme="minorHAnsi"/>
          <w:sz w:val="28"/>
          <w:szCs w:val="28"/>
        </w:rPr>
        <w:t xml:space="preserve">РОСПиК </w:t>
      </w:r>
      <w:r w:rsidR="007828BA" w:rsidRPr="008C6C75">
        <w:rPr>
          <w:rFonts w:asciiTheme="minorHAnsi" w:hAnsiTheme="minorHAnsi" w:cstheme="minorHAnsi"/>
          <w:sz w:val="28"/>
          <w:szCs w:val="28"/>
        </w:rPr>
        <w:t xml:space="preserve">и Ассоциации «Пекари и Кондитеры Московской области» </w:t>
      </w:r>
      <w:r w:rsidRPr="008C6C75">
        <w:rPr>
          <w:rFonts w:asciiTheme="minorHAnsi" w:hAnsiTheme="minorHAnsi" w:cstheme="minorHAnsi"/>
          <w:sz w:val="28"/>
          <w:szCs w:val="28"/>
        </w:rPr>
        <w:t>в этой связи:</w:t>
      </w:r>
    </w:p>
    <w:p w:rsidR="00D0675C" w:rsidRPr="008C6C75" w:rsidRDefault="00D0675C" w:rsidP="00D0675C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Theme="minorHAnsi" w:hAnsiTheme="minorHAnsi" w:cstheme="minorHAnsi"/>
          <w:sz w:val="28"/>
          <w:szCs w:val="28"/>
        </w:rPr>
      </w:pPr>
      <w:r w:rsidRPr="008C6C75">
        <w:rPr>
          <w:rFonts w:asciiTheme="minorHAnsi" w:hAnsiTheme="minorHAnsi" w:cstheme="minorHAnsi"/>
          <w:sz w:val="28"/>
          <w:szCs w:val="28"/>
        </w:rPr>
        <w:t>Наладить эффективное взаимодействие между бизнесом и властью на местном и межрегиональном уровне.</w:t>
      </w:r>
    </w:p>
    <w:p w:rsidR="00D0675C" w:rsidRPr="008C6C75" w:rsidRDefault="00D0675C" w:rsidP="00D0675C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Theme="minorHAnsi" w:hAnsiTheme="minorHAnsi" w:cstheme="minorHAnsi"/>
          <w:sz w:val="28"/>
          <w:szCs w:val="28"/>
        </w:rPr>
      </w:pPr>
      <w:r w:rsidRPr="008C6C75">
        <w:rPr>
          <w:rFonts w:asciiTheme="minorHAnsi" w:hAnsiTheme="minorHAnsi" w:cstheme="minorHAnsi"/>
          <w:sz w:val="28"/>
          <w:szCs w:val="28"/>
        </w:rPr>
        <w:t>Донести основные проблемы хлебопекарного и кондитерского бизнеса.</w:t>
      </w:r>
    </w:p>
    <w:p w:rsidR="00D0675C" w:rsidRPr="008C6C75" w:rsidRDefault="00D0675C" w:rsidP="00D0675C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Theme="minorHAnsi" w:hAnsiTheme="minorHAnsi" w:cstheme="minorHAnsi"/>
          <w:sz w:val="28"/>
          <w:szCs w:val="28"/>
        </w:rPr>
      </w:pPr>
      <w:r w:rsidRPr="008C6C75">
        <w:rPr>
          <w:rFonts w:asciiTheme="minorHAnsi" w:hAnsiTheme="minorHAnsi" w:cstheme="minorHAnsi"/>
          <w:sz w:val="28"/>
          <w:szCs w:val="28"/>
        </w:rPr>
        <w:t xml:space="preserve">Дать возможность бизнес-сообществу выступать с инициативой по улучшению нормативно-правового климата. </w:t>
      </w:r>
    </w:p>
    <w:p w:rsidR="00D0675C" w:rsidRPr="008C6C75" w:rsidRDefault="00D0675C" w:rsidP="00D0675C">
      <w:pPr>
        <w:pStyle w:val="a7"/>
        <w:ind w:left="4" w:right="-1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C6C75">
        <w:rPr>
          <w:rFonts w:asciiTheme="minorHAnsi" w:hAnsiTheme="minorHAnsi" w:cstheme="minorHAnsi"/>
          <w:sz w:val="28"/>
          <w:szCs w:val="28"/>
        </w:rPr>
        <w:t>Развитие конкуренции субъектов хлебопечения на рынке хлеба и хлебобулочных изделий при высоком уровне защиты и поддержки профессиональных и экономических интересов пекарей позволит сформировать эффективные условия для ценообразования и решить проблемы острых взаимоотношений хлебопекарных предприятий и торговли.</w:t>
      </w:r>
    </w:p>
    <w:p w:rsidR="00D0675C" w:rsidRPr="008C6C75" w:rsidRDefault="00D0675C" w:rsidP="00D0675C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В связи с вышеизложенным, и в результате проведенных дискуссий, участники третьего Форума по хлебопечению Московской области считают необходимым рекомендовать:</w:t>
      </w:r>
    </w:p>
    <w:p w:rsidR="00D0675C" w:rsidRPr="008C6C75" w:rsidRDefault="00D0675C" w:rsidP="00D0675C">
      <w:pPr>
        <w:tabs>
          <w:tab w:val="left" w:pos="993"/>
        </w:tabs>
        <w:spacing w:after="0" w:line="240" w:lineRule="auto"/>
        <w:ind w:left="567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1. Правительству РФ: </w:t>
      </w:r>
    </w:p>
    <w:p w:rsidR="00D0675C" w:rsidRPr="008C6C75" w:rsidRDefault="00D0675C" w:rsidP="00D0675C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>Поддержать инициативу РОСПиК и установить профессиональный праздник «День пекаря»</w:t>
      </w:r>
      <w:r w:rsidR="007210A9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(21 сентября)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D0675C" w:rsidRPr="008C6C75" w:rsidRDefault="00D0675C" w:rsidP="00D0675C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</w:rPr>
        <w:t>Совместно с профильными комитетами Государственной Думы РФ предусмотреть дополнения в ч. 2 ст. 164 Налогового кодекса РФ о видах продовольственных товаров, реализуемых по налоговой ставке 10 процентов, в части дополнения ее продукцией: торты и пирожные недлительного хранения.</w:t>
      </w:r>
    </w:p>
    <w:p w:rsidR="006A04A7" w:rsidRPr="008C6C75" w:rsidRDefault="006A04A7" w:rsidP="00D0675C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</w:rPr>
        <w:t xml:space="preserve">Рассмотреть возможность </w:t>
      </w:r>
      <w:r w:rsidR="00E9771A" w:rsidRPr="008C6C75">
        <w:rPr>
          <w:rFonts w:asciiTheme="minorHAnsi" w:hAnsiTheme="minorHAnsi" w:cstheme="minorHAnsi"/>
          <w:sz w:val="28"/>
          <w:szCs w:val="28"/>
        </w:rPr>
        <w:t>отсрочки до</w:t>
      </w:r>
      <w:r w:rsidRPr="008C6C75">
        <w:rPr>
          <w:rFonts w:asciiTheme="minorHAnsi" w:hAnsiTheme="minorHAnsi" w:cstheme="minorHAnsi"/>
          <w:sz w:val="28"/>
          <w:szCs w:val="28"/>
        </w:rPr>
        <w:t xml:space="preserve"> 01.0</w:t>
      </w:r>
      <w:r w:rsidR="00E9771A" w:rsidRPr="008C6C75">
        <w:rPr>
          <w:rFonts w:asciiTheme="minorHAnsi" w:hAnsiTheme="minorHAnsi" w:cstheme="minorHAnsi"/>
          <w:sz w:val="28"/>
          <w:szCs w:val="28"/>
        </w:rPr>
        <w:t>7</w:t>
      </w:r>
      <w:r w:rsidRPr="008C6C75">
        <w:rPr>
          <w:rFonts w:asciiTheme="minorHAnsi" w:hAnsiTheme="minorHAnsi" w:cstheme="minorHAnsi"/>
          <w:sz w:val="28"/>
          <w:szCs w:val="28"/>
        </w:rPr>
        <w:t>.</w:t>
      </w:r>
      <w:r w:rsidR="00E9771A" w:rsidRPr="008C6C75">
        <w:rPr>
          <w:rFonts w:asciiTheme="minorHAnsi" w:hAnsiTheme="minorHAnsi" w:cstheme="minorHAnsi"/>
          <w:sz w:val="28"/>
          <w:szCs w:val="28"/>
        </w:rPr>
        <w:t>2018</w:t>
      </w:r>
      <w:r w:rsidRPr="008C6C75">
        <w:rPr>
          <w:rFonts w:asciiTheme="minorHAnsi" w:hAnsiTheme="minorHAnsi" w:cstheme="minorHAnsi"/>
          <w:sz w:val="28"/>
          <w:szCs w:val="28"/>
        </w:rPr>
        <w:t xml:space="preserve"> г. перехода </w:t>
      </w:r>
      <w:r w:rsidR="00350AFA">
        <w:rPr>
          <w:rFonts w:asciiTheme="minorHAnsi" w:hAnsiTheme="minorHAnsi" w:cstheme="minorHAnsi"/>
          <w:sz w:val="28"/>
          <w:szCs w:val="28"/>
        </w:rPr>
        <w:t xml:space="preserve">всех </w:t>
      </w:r>
      <w:r w:rsidRPr="008C6C75">
        <w:rPr>
          <w:rFonts w:asciiTheme="minorHAnsi" w:hAnsiTheme="minorHAnsi" w:cstheme="minorHAnsi"/>
          <w:sz w:val="28"/>
          <w:szCs w:val="28"/>
        </w:rPr>
        <w:t xml:space="preserve">субъектов хлебопечения </w:t>
      </w:r>
      <w:r w:rsidR="00E9771A" w:rsidRPr="008C6C75">
        <w:rPr>
          <w:rFonts w:asciiTheme="minorHAnsi" w:hAnsiTheme="minorHAnsi" w:cstheme="minorHAnsi"/>
          <w:sz w:val="28"/>
          <w:szCs w:val="28"/>
        </w:rPr>
        <w:t xml:space="preserve">и кондитерского производства </w:t>
      </w:r>
      <w:r w:rsidRPr="008C6C75">
        <w:rPr>
          <w:rFonts w:asciiTheme="minorHAnsi" w:hAnsiTheme="minorHAnsi" w:cstheme="minorHAnsi"/>
          <w:sz w:val="28"/>
          <w:szCs w:val="28"/>
        </w:rPr>
        <w:t>на контрольно-кассовую технику (ККТ) передающую онлайн фискальные данные налоговым органам.</w:t>
      </w:r>
    </w:p>
    <w:p w:rsidR="00D0675C" w:rsidRPr="008C6C75" w:rsidRDefault="00D0675C" w:rsidP="00D0675C">
      <w:pPr>
        <w:tabs>
          <w:tab w:val="left" w:pos="993"/>
        </w:tabs>
        <w:spacing w:after="0" w:line="240" w:lineRule="auto"/>
        <w:ind w:left="567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2. Минсельхозу РФ:</w:t>
      </w:r>
    </w:p>
    <w:p w:rsidR="00B936AF" w:rsidRDefault="00B936AF" w:rsidP="00B936AF">
      <w:pPr>
        <w:tabs>
          <w:tab w:val="left" w:pos="426"/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  <w:t xml:space="preserve">2.1.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Поручить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РОСПиК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разработать «Стратегию развития хлебопечения в Российской Федерации на 2017-2020 гг.»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B936AF" w:rsidRPr="008C6C75" w:rsidRDefault="00B936AF" w:rsidP="00B936AF">
      <w:pPr>
        <w:tabs>
          <w:tab w:val="left" w:pos="426"/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  <w:t>2.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2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Поручить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РОСПиК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,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разработать </w:t>
      </w:r>
      <w:r w:rsidRPr="00B936AF">
        <w:rPr>
          <w:rFonts w:cs="Calibri"/>
          <w:sz w:val="28"/>
          <w:szCs w:val="28"/>
          <w:shd w:val="clear" w:color="auto" w:fill="FFFFFF"/>
        </w:rPr>
        <w:t>рекомендации («дорожн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ую</w:t>
      </w:r>
      <w:r w:rsidRPr="00B936AF">
        <w:rPr>
          <w:rFonts w:cs="Calibri"/>
          <w:sz w:val="28"/>
          <w:szCs w:val="28"/>
          <w:shd w:val="clear" w:color="auto" w:fill="FFFFFF"/>
        </w:rPr>
        <w:t xml:space="preserve"> карт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у</w:t>
      </w:r>
      <w:r w:rsidRPr="00B936AF">
        <w:rPr>
          <w:rFonts w:cs="Calibri"/>
          <w:sz w:val="28"/>
          <w:szCs w:val="28"/>
          <w:shd w:val="clear" w:color="auto" w:fill="FFFFFF"/>
        </w:rPr>
        <w:t>») «Развитие конкуренции на рынке хлебопечения в субъекте Российской Федерации на 2017-2020 годы»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B936AF" w:rsidRPr="00B936AF" w:rsidRDefault="00B936AF" w:rsidP="00B936AF">
      <w:pPr>
        <w:tabs>
          <w:tab w:val="left" w:pos="426"/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  <w:t>2.</w:t>
      </w:r>
      <w:r w:rsidR="00B85F24">
        <w:rPr>
          <w:rFonts w:asciiTheme="minorHAnsi" w:hAnsiTheme="minorHAnsi" w:cstheme="minorHAnsi"/>
          <w:sz w:val="28"/>
          <w:szCs w:val="28"/>
          <w:shd w:val="clear" w:color="auto" w:fill="FFFFFF"/>
        </w:rPr>
        <w:t>3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. Поддержать инициативу РОСПиК об учреждении профессионального праздника «День пекаря» (21 сентября).</w:t>
      </w:r>
    </w:p>
    <w:p w:rsidR="00D0675C" w:rsidRPr="008C6C75" w:rsidRDefault="00D0675C" w:rsidP="00D0675C">
      <w:pPr>
        <w:tabs>
          <w:tab w:val="left" w:pos="993"/>
        </w:tabs>
        <w:spacing w:after="0" w:line="240" w:lineRule="auto"/>
        <w:ind w:left="567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3. Минпромторгу РФ:</w:t>
      </w:r>
    </w:p>
    <w:p w:rsidR="00D0675C" w:rsidRPr="008C6C75" w:rsidRDefault="007210A9" w:rsidP="00B936AF">
      <w:pPr>
        <w:tabs>
          <w:tab w:val="left" w:pos="426"/>
          <w:tab w:val="left" w:pos="993"/>
        </w:tabs>
        <w:spacing w:after="0" w:line="240" w:lineRule="auto"/>
        <w:ind w:firstLine="425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Подготовить законодательную инициативу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, направленн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ую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на создание условий для формирования мультиформатной торговли хлебопекарной про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дукцией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(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нестационарной и мобильной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)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</w:t>
      </w:r>
    </w:p>
    <w:p w:rsidR="00D0675C" w:rsidRPr="008C6C75" w:rsidRDefault="007210A9" w:rsidP="00D0675C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Органам исполнительной и </w:t>
      </w:r>
      <w:r w:rsidR="007828BA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законодательной 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власти Московской области:</w:t>
      </w:r>
    </w:p>
    <w:p w:rsidR="00D0675C" w:rsidRPr="008C6C75" w:rsidRDefault="00D0675C" w:rsidP="00D0675C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4.1. Не допускать применения любых форм административного регулирования цен на хлебобулочные изделия.</w:t>
      </w:r>
    </w:p>
    <w:p w:rsidR="00D0675C" w:rsidRPr="008C6C75" w:rsidRDefault="00D0675C" w:rsidP="00D0675C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4.2. В рамках мероприятий подпрограммы 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  <w:lang w:val="en-US"/>
        </w:rPr>
        <w:t>III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 предусмотреть мероприятия поддержки хлебопечения и кондитерского производства Московской области.</w:t>
      </w:r>
    </w:p>
    <w:p w:rsidR="00D0675C" w:rsidRPr="008C6C75" w:rsidRDefault="00D0675C" w:rsidP="00D067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C6C75">
        <w:rPr>
          <w:rFonts w:asciiTheme="minorHAnsi" w:hAnsiTheme="minorHAnsi" w:cstheme="minorHAnsi"/>
          <w:color w:val="auto"/>
          <w:sz w:val="28"/>
          <w:szCs w:val="28"/>
        </w:rPr>
        <w:t xml:space="preserve">4.3. Поддержать мероприятия, проводимые в рамках выполнения Меморандума о взаимопонимании и сотрудничестве между РОСПиК и </w:t>
      </w:r>
      <w:r w:rsidRPr="008C6C75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Ассоциацией компаний розничной торговли (АКОРТ)</w:t>
      </w:r>
      <w:r w:rsidRPr="008C6C75">
        <w:rPr>
          <w:rFonts w:asciiTheme="minorHAnsi" w:hAnsiTheme="minorHAnsi" w:cstheme="minorHAnsi"/>
          <w:color w:val="auto"/>
          <w:sz w:val="28"/>
          <w:szCs w:val="28"/>
        </w:rPr>
        <w:t xml:space="preserve"> о разработке и реализации эффективных мер по оптимизации заказов и поставок хлебобулочной и мучнисто-кондитерской продукции в торговые сети, имеющи</w:t>
      </w:r>
      <w:r w:rsidR="00B13B5D" w:rsidRPr="008C6C75">
        <w:rPr>
          <w:rFonts w:asciiTheme="minorHAnsi" w:hAnsiTheme="minorHAnsi" w:cstheme="minorHAnsi"/>
          <w:color w:val="auto"/>
          <w:sz w:val="28"/>
          <w:szCs w:val="28"/>
        </w:rPr>
        <w:t>е</w:t>
      </w:r>
      <w:r w:rsidRPr="008C6C75">
        <w:rPr>
          <w:rFonts w:asciiTheme="minorHAnsi" w:hAnsiTheme="minorHAnsi" w:cstheme="minorHAnsi"/>
          <w:color w:val="auto"/>
          <w:sz w:val="28"/>
          <w:szCs w:val="28"/>
        </w:rPr>
        <w:t xml:space="preserve"> целью минимизацию объема продукции, нереализуемой в пределах допустимого срока продажи.</w:t>
      </w:r>
    </w:p>
    <w:p w:rsidR="00D0675C" w:rsidRPr="008C6C75" w:rsidRDefault="00D0675C" w:rsidP="00D0675C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4.4. Реализовать совместный проект Правительства Московской области, РОСПиК, Х5 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  <w:lang w:val="en-US"/>
        </w:rPr>
        <w:t>Retail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  <w:lang w:val="en-US"/>
        </w:rPr>
        <w:t>Group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и ФГБУ ГНИЦПМ Минздрава России 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 xml:space="preserve">«Здоровый хлеб – здоровье Подмосковья» в целях увеличения доли производства функционального и специализированного хлебопечения. </w:t>
      </w:r>
    </w:p>
    <w:p w:rsidR="00D0675C" w:rsidRDefault="00D0675C" w:rsidP="00D0675C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4.5. Использовать дифференцированный подход при определении стоимости патента на производство хлебобулочных и мучных кондитерских изделий в зависимости от размера выручки предприятий.</w:t>
      </w:r>
    </w:p>
    <w:p w:rsidR="00F64DC7" w:rsidRPr="008C6C75" w:rsidRDefault="00F64DC7" w:rsidP="00D0675C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 xml:space="preserve">5. </w:t>
      </w:r>
      <w:r w:rsidRPr="00DB5D7F">
        <w:rPr>
          <w:rFonts w:asciiTheme="minorHAnsi" w:hAnsiTheme="minorHAnsi" w:cstheme="minorHAnsi"/>
          <w:sz w:val="28"/>
          <w:szCs w:val="28"/>
        </w:rPr>
        <w:t>Министерству инвестиций и инноваций Московской области</w:t>
      </w:r>
      <w:r>
        <w:rPr>
          <w:rFonts w:asciiTheme="minorHAnsi" w:hAnsiTheme="minorHAnsi" w:cstheme="minorHAnsi"/>
          <w:sz w:val="28"/>
          <w:szCs w:val="28"/>
        </w:rPr>
        <w:t>:</w:t>
      </w:r>
    </w:p>
    <w:p w:rsidR="00BA69C3" w:rsidRDefault="00F64DC7" w:rsidP="00BA69C3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5</w:t>
      </w:r>
      <w:r w:rsidR="00BA69C3" w:rsidRPr="00DB5D7F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1</w:t>
      </w:r>
      <w:r w:rsidR="00BA69C3" w:rsidRPr="00DB5D7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</w:t>
      </w:r>
      <w:r w:rsidR="008967DD" w:rsidRPr="00DB5D7F">
        <w:rPr>
          <w:rFonts w:asciiTheme="minorHAnsi" w:hAnsiTheme="minorHAnsi" w:cstheme="minorHAnsi"/>
          <w:sz w:val="28"/>
          <w:szCs w:val="28"/>
        </w:rPr>
        <w:t>совместно с Ассоциацией «Пекари и Кондитеры Московской области</w:t>
      </w:r>
      <w:r w:rsidR="008C6C75" w:rsidRPr="00DB5D7F">
        <w:rPr>
          <w:rFonts w:asciiTheme="minorHAnsi" w:hAnsiTheme="minorHAnsi" w:cstheme="minorHAnsi"/>
          <w:sz w:val="28"/>
          <w:szCs w:val="28"/>
        </w:rPr>
        <w:t>»</w:t>
      </w:r>
      <w:r w:rsidR="008967DD" w:rsidRPr="00DB5D7F">
        <w:rPr>
          <w:rFonts w:asciiTheme="minorHAnsi" w:hAnsiTheme="minorHAnsi" w:cstheme="minorHAnsi"/>
          <w:sz w:val="28"/>
          <w:szCs w:val="28"/>
        </w:rPr>
        <w:t xml:space="preserve"> подготовить и реализовать </w:t>
      </w:r>
      <w:r w:rsidR="0038472E">
        <w:rPr>
          <w:rFonts w:asciiTheme="minorHAnsi" w:hAnsiTheme="minorHAnsi" w:cstheme="minorHAnsi"/>
          <w:sz w:val="28"/>
          <w:szCs w:val="28"/>
        </w:rPr>
        <w:t>проект по социальной рекламе, направленной на популяризацию функционального и специализированного хлебопечения</w:t>
      </w:r>
      <w:r w:rsidR="00BA69C3" w:rsidRPr="00DB5D7F">
        <w:rPr>
          <w:rFonts w:asciiTheme="minorHAnsi" w:hAnsiTheme="minorHAnsi" w:cstheme="minorHAnsi"/>
          <w:sz w:val="28"/>
          <w:szCs w:val="28"/>
        </w:rPr>
        <w:t>.</w:t>
      </w:r>
    </w:p>
    <w:p w:rsidR="0038472E" w:rsidRPr="00DB5D7F" w:rsidRDefault="00F64DC7" w:rsidP="0038472E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5</w:t>
      </w:r>
      <w:r w:rsidR="0038472E" w:rsidRPr="00DB5D7F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2</w:t>
      </w:r>
      <w:r w:rsidR="0038472E" w:rsidRPr="00DB5D7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</w:t>
      </w:r>
      <w:r w:rsidR="0038472E" w:rsidRPr="00DB5D7F">
        <w:rPr>
          <w:rFonts w:asciiTheme="minorHAnsi" w:hAnsiTheme="minorHAnsi" w:cstheme="minorHAnsi"/>
          <w:sz w:val="28"/>
          <w:szCs w:val="28"/>
        </w:rPr>
        <w:t>совместно с Ассоциацией «Пекари и Кондитеры Московской области» подготовить и реализовать пилотный проект по строительству двадцати пекарен-магазинов открытого типа.</w:t>
      </w:r>
    </w:p>
    <w:p w:rsidR="00D0675C" w:rsidRPr="008C6C75" w:rsidRDefault="00D0675C" w:rsidP="00D067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 w:rsidR="00F64DC7">
        <w:rPr>
          <w:rFonts w:asciiTheme="minorHAnsi" w:hAnsiTheme="minorHAnsi" w:cstheme="minorHAnsi"/>
          <w:sz w:val="28"/>
          <w:szCs w:val="28"/>
          <w:shd w:val="clear" w:color="auto" w:fill="FFFFFF"/>
        </w:rPr>
        <w:t>6</w:t>
      </w:r>
      <w:r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. Управлению Федеральной службы по надзору в сфере защиты прав потребителей и благополучия человека по Московской области:</w:t>
      </w:r>
    </w:p>
    <w:p w:rsidR="00D0675C" w:rsidRPr="008C6C75" w:rsidRDefault="007828BA" w:rsidP="00D0675C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C6C75">
        <w:rPr>
          <w:rFonts w:asciiTheme="minorHAnsi" w:hAnsiTheme="minorHAnsi" w:cstheme="minorHAnsi"/>
          <w:sz w:val="28"/>
          <w:szCs w:val="28"/>
        </w:rPr>
        <w:t>З</w:t>
      </w:r>
      <w:r w:rsidR="00D0675C" w:rsidRPr="008C6C75">
        <w:rPr>
          <w:rFonts w:asciiTheme="minorHAnsi" w:hAnsiTheme="minorHAnsi" w:cstheme="minorHAnsi"/>
          <w:sz w:val="28"/>
          <w:szCs w:val="28"/>
        </w:rPr>
        <w:t>аключить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Соглашение о взаимодействии с Ассоциацией пекарей и кондитеров Московской области, направленное на </w:t>
      </w:r>
      <w:r w:rsidR="00D0675C" w:rsidRPr="008C6C75">
        <w:rPr>
          <w:rFonts w:asciiTheme="minorHAnsi" w:hAnsiTheme="minorHAnsi" w:cstheme="minorHAnsi"/>
          <w:sz w:val="28"/>
          <w:szCs w:val="28"/>
        </w:rPr>
        <w:t>обе</w:t>
      </w:r>
      <w:r w:rsidR="00D0675C" w:rsidRPr="008C6C75">
        <w:rPr>
          <w:rFonts w:asciiTheme="minorHAnsi" w:hAnsiTheme="minorHAnsi" w:cstheme="minorHAnsi"/>
          <w:snapToGrid w:val="0"/>
          <w:sz w:val="28"/>
          <w:szCs w:val="28"/>
        </w:rPr>
        <w:t xml:space="preserve">спечение потребителя качественной и безопасной хлебобулочной и кондитерской продукцией в </w:t>
      </w:r>
      <w:r w:rsidR="00D0675C" w:rsidRPr="008C6C75">
        <w:rPr>
          <w:rFonts w:asciiTheme="minorHAnsi" w:hAnsiTheme="minorHAnsi" w:cstheme="minorHAnsi"/>
          <w:sz w:val="28"/>
          <w:szCs w:val="28"/>
        </w:rPr>
        <w:t>широком ассортименте.</w:t>
      </w:r>
    </w:p>
    <w:p w:rsidR="00D0675C" w:rsidRPr="008C6C75" w:rsidRDefault="00F64DC7" w:rsidP="00D0675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7</w:t>
      </w:r>
      <w:r w:rsidR="00D0675C" w:rsidRPr="008C6C75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. </w:t>
      </w:r>
      <w:r w:rsidR="00B13B5D" w:rsidRPr="008C6C75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РОСПиК</w:t>
      </w:r>
      <w:r w:rsidR="00D0675C" w:rsidRPr="008C6C75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:</w:t>
      </w:r>
    </w:p>
    <w:p w:rsidR="00D0675C" w:rsidRPr="008C6C75" w:rsidRDefault="00F64DC7" w:rsidP="00D0675C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7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.1. Проводить аналитические исследования в сфере хлебопечения и кондитерского  производства с целью выявления основных особенностей развития данной сферы экономики (мониторинг цен, анализ рынков хлебопечения и смежных производств и др.).</w:t>
      </w:r>
    </w:p>
    <w:p w:rsidR="00D0675C" w:rsidRPr="008C6C75" w:rsidRDefault="00F64DC7" w:rsidP="00D0675C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7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.2. </w:t>
      </w:r>
      <w:r w:rsidR="00E25E85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>П</w:t>
      </w:r>
      <w:r w:rsidR="00D0675C" w:rsidRPr="008C6C75">
        <w:rPr>
          <w:rFonts w:asciiTheme="minorHAnsi" w:hAnsiTheme="minorHAnsi" w:cstheme="minorHAnsi"/>
          <w:sz w:val="28"/>
          <w:szCs w:val="28"/>
        </w:rPr>
        <w:t>ров</w:t>
      </w:r>
      <w:r w:rsidR="00E25E85" w:rsidRPr="008C6C75">
        <w:rPr>
          <w:rFonts w:asciiTheme="minorHAnsi" w:hAnsiTheme="minorHAnsi" w:cstheme="minorHAnsi"/>
          <w:sz w:val="28"/>
          <w:szCs w:val="28"/>
        </w:rPr>
        <w:t>одить</w:t>
      </w:r>
      <w:r w:rsidR="00D0675C" w:rsidRPr="008C6C75">
        <w:rPr>
          <w:rFonts w:asciiTheme="minorHAnsi" w:hAnsiTheme="minorHAnsi" w:cstheme="minorHAnsi"/>
          <w:sz w:val="28"/>
          <w:szCs w:val="28"/>
        </w:rPr>
        <w:t xml:space="preserve"> совместные серии семинаров-совещаний на площадке Роспотребнадзора по Московской области для субъектов хлебопечения «Принципы и нормы системы  ХАССП в хлебопечении и смежных отраслях. Взаимодействие предпринимателей с контрольно-надзорными органами».</w:t>
      </w:r>
    </w:p>
    <w:p w:rsidR="007828BA" w:rsidRPr="008C6C75" w:rsidRDefault="00F64DC7" w:rsidP="007828B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r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8</w:t>
      </w:r>
      <w:r w:rsidR="007828BA" w:rsidRPr="008C6C75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. </w:t>
      </w:r>
      <w:r w:rsidR="007828BA" w:rsidRPr="008C6C75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Ассоциации «Пекари и Кондитеры Московской области»:</w:t>
      </w:r>
    </w:p>
    <w:p w:rsidR="007828BA" w:rsidRPr="008C6C75" w:rsidRDefault="00EA511D" w:rsidP="007828BA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7828BA" w:rsidRPr="008C6C75">
        <w:rPr>
          <w:rFonts w:asciiTheme="minorHAnsi" w:hAnsiTheme="minorHAnsi" w:cstheme="minorHAnsi"/>
          <w:sz w:val="28"/>
          <w:szCs w:val="28"/>
        </w:rPr>
        <w:t xml:space="preserve">.1. </w:t>
      </w:r>
      <w:r w:rsidR="005467B2" w:rsidRPr="008C6C75">
        <w:rPr>
          <w:rFonts w:asciiTheme="minorHAnsi" w:hAnsiTheme="minorHAnsi" w:cstheme="minorHAnsi"/>
          <w:sz w:val="28"/>
          <w:szCs w:val="28"/>
        </w:rPr>
        <w:t>С</w:t>
      </w:r>
      <w:r w:rsidR="007828BA" w:rsidRPr="008C6C75">
        <w:rPr>
          <w:rFonts w:asciiTheme="minorHAnsi" w:hAnsiTheme="minorHAnsi" w:cstheme="minorHAnsi"/>
          <w:sz w:val="28"/>
          <w:szCs w:val="28"/>
        </w:rPr>
        <w:t xml:space="preserve">овместно с Управлением Роспотребнадзора по Московской области обратить особое внимание на улучшение качества производства хлебобулочных и кондитерских изделий, повышения пищевой безопасности продукции хлебопечения на базе активного использования апробированных процедур, основанных на принципах ХACCП. </w:t>
      </w:r>
    </w:p>
    <w:p w:rsidR="00565521" w:rsidRPr="008C6C75" w:rsidRDefault="00EA511D" w:rsidP="008967DD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8</w:t>
      </w:r>
      <w:r w:rsidR="005467B2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.2. Совместно с АКОРТ </w:t>
      </w:r>
      <w:r w:rsidR="005467B2" w:rsidRPr="008C6C75">
        <w:rPr>
          <w:rFonts w:asciiTheme="minorHAnsi" w:hAnsiTheme="minorHAnsi" w:cstheme="minorHAnsi"/>
          <w:sz w:val="28"/>
          <w:szCs w:val="28"/>
        </w:rPr>
        <w:t>проводить совместные мероприятия, направленные на развитие рынка хлебобулочной и кондитерской продукции Московской области, а также повышение эффективности взаимодействия добросовестных поставщиков и торговых сетей.</w:t>
      </w:r>
    </w:p>
    <w:p w:rsidR="00565521" w:rsidRPr="00DB5D7F" w:rsidRDefault="00EA511D" w:rsidP="005467B2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565521" w:rsidRPr="00DB5D7F">
        <w:rPr>
          <w:rFonts w:asciiTheme="minorHAnsi" w:hAnsiTheme="minorHAnsi" w:cstheme="minorHAnsi"/>
          <w:sz w:val="28"/>
          <w:szCs w:val="28"/>
        </w:rPr>
        <w:t>.</w:t>
      </w:r>
      <w:r w:rsidR="008967DD" w:rsidRPr="00DB5D7F">
        <w:rPr>
          <w:rFonts w:asciiTheme="minorHAnsi" w:hAnsiTheme="minorHAnsi" w:cstheme="minorHAnsi"/>
          <w:sz w:val="28"/>
          <w:szCs w:val="28"/>
        </w:rPr>
        <w:t>3</w:t>
      </w:r>
      <w:r w:rsidR="00565521" w:rsidRPr="00DB5D7F">
        <w:rPr>
          <w:rFonts w:asciiTheme="minorHAnsi" w:hAnsiTheme="minorHAnsi" w:cstheme="minorHAnsi"/>
          <w:sz w:val="28"/>
          <w:szCs w:val="28"/>
        </w:rPr>
        <w:t xml:space="preserve">. </w:t>
      </w:r>
      <w:r w:rsidR="006363C7" w:rsidRPr="00DB5D7F">
        <w:rPr>
          <w:rFonts w:asciiTheme="minorHAnsi" w:hAnsiTheme="minorHAnsi" w:cstheme="minorHAnsi"/>
          <w:sz w:val="28"/>
          <w:szCs w:val="28"/>
        </w:rPr>
        <w:t>Организовать</w:t>
      </w:r>
      <w:r w:rsidR="00565521" w:rsidRPr="00DB5D7F">
        <w:rPr>
          <w:rFonts w:asciiTheme="minorHAnsi" w:hAnsiTheme="minorHAnsi" w:cstheme="minorHAnsi"/>
          <w:sz w:val="28"/>
          <w:szCs w:val="28"/>
        </w:rPr>
        <w:t xml:space="preserve"> </w:t>
      </w:r>
      <w:r w:rsidR="00A909C1" w:rsidRPr="00DB5D7F">
        <w:rPr>
          <w:rFonts w:asciiTheme="minorHAnsi" w:hAnsiTheme="minorHAnsi" w:cstheme="minorHAnsi"/>
          <w:sz w:val="28"/>
          <w:szCs w:val="28"/>
        </w:rPr>
        <w:t xml:space="preserve">совместно с АКОРТ в рамках подготовки и реализации программы «Здоровый хлеб – здоровье Подмосковья» </w:t>
      </w:r>
      <w:r w:rsidR="006363C7" w:rsidRPr="00DB5D7F">
        <w:rPr>
          <w:rFonts w:asciiTheme="minorHAnsi" w:hAnsiTheme="minorHAnsi" w:cstheme="minorHAnsi"/>
          <w:sz w:val="28"/>
          <w:szCs w:val="28"/>
        </w:rPr>
        <w:t>комплекс мероприятий в целях популяризации и продвижения</w:t>
      </w:r>
      <w:r w:rsidR="00565521" w:rsidRPr="00DB5D7F">
        <w:rPr>
          <w:rFonts w:asciiTheme="minorHAnsi" w:hAnsiTheme="minorHAnsi" w:cstheme="minorHAnsi"/>
          <w:sz w:val="28"/>
          <w:szCs w:val="28"/>
        </w:rPr>
        <w:t xml:space="preserve"> функционального и специализированного хлеб</w:t>
      </w:r>
      <w:r w:rsidR="006363C7" w:rsidRPr="00DB5D7F">
        <w:rPr>
          <w:rFonts w:asciiTheme="minorHAnsi" w:hAnsiTheme="minorHAnsi" w:cstheme="minorHAnsi"/>
          <w:sz w:val="28"/>
          <w:szCs w:val="28"/>
        </w:rPr>
        <w:t>опечения</w:t>
      </w:r>
      <w:r w:rsidR="00565521" w:rsidRPr="00DB5D7F">
        <w:rPr>
          <w:rFonts w:asciiTheme="minorHAnsi" w:hAnsiTheme="minorHAnsi" w:cstheme="minorHAnsi"/>
          <w:sz w:val="28"/>
          <w:szCs w:val="28"/>
        </w:rPr>
        <w:t>.</w:t>
      </w:r>
    </w:p>
    <w:p w:rsidR="00565521" w:rsidRPr="00DB5D7F" w:rsidRDefault="00EA511D" w:rsidP="005467B2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8</w:t>
      </w:r>
      <w:r w:rsidR="00565521" w:rsidRPr="00DB5D7F">
        <w:rPr>
          <w:rFonts w:asciiTheme="minorHAnsi" w:hAnsiTheme="minorHAnsi" w:cstheme="minorHAnsi"/>
          <w:sz w:val="28"/>
          <w:szCs w:val="28"/>
        </w:rPr>
        <w:t>.</w:t>
      </w:r>
      <w:r w:rsidR="00A909C1" w:rsidRPr="00DB5D7F">
        <w:rPr>
          <w:rFonts w:asciiTheme="minorHAnsi" w:hAnsiTheme="minorHAnsi" w:cstheme="minorHAnsi"/>
          <w:sz w:val="28"/>
          <w:szCs w:val="28"/>
        </w:rPr>
        <w:t>4</w:t>
      </w:r>
      <w:r w:rsidR="00565521" w:rsidRPr="00DB5D7F">
        <w:rPr>
          <w:rFonts w:asciiTheme="minorHAnsi" w:hAnsiTheme="minorHAnsi" w:cstheme="minorHAnsi"/>
          <w:sz w:val="28"/>
          <w:szCs w:val="28"/>
        </w:rPr>
        <w:t>. Подготовить и реализовать совместно с Министерством инвестиций и инноваций Московской области пилотный проект по строительству двадцати пекарен-магазинов открытого типа.</w:t>
      </w:r>
    </w:p>
    <w:p w:rsidR="00D0675C" w:rsidRPr="008C6C75" w:rsidRDefault="00EA511D" w:rsidP="00D0675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9</w:t>
      </w:r>
      <w:r w:rsidR="00D0675C" w:rsidRPr="008C6C75">
        <w:rPr>
          <w:rFonts w:asciiTheme="minorHAnsi" w:hAnsiTheme="minorHAnsi" w:cstheme="minorHAnsi"/>
          <w:color w:val="auto"/>
          <w:sz w:val="28"/>
          <w:szCs w:val="28"/>
        </w:rPr>
        <w:t xml:space="preserve">. Средствам массовой информации </w:t>
      </w:r>
      <w:r w:rsidR="00D0675C" w:rsidRPr="008C6C75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организовать информационное обеспечение мероприятий, направленных на стимулирование и поддержку предприятий хлебопечения, мукомольного и кондитерского производства, профессии пекаря.</w:t>
      </w:r>
    </w:p>
    <w:p w:rsidR="00D0675C" w:rsidRPr="008C6C75" w:rsidRDefault="00EA511D" w:rsidP="00D0675C"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10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Провести Четвертый Форум по хлебопечению Московской области в 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  <w:lang w:val="en-US"/>
        </w:rPr>
        <w:t>I</w:t>
      </w:r>
      <w:r w:rsidR="00D0675C" w:rsidRPr="008C6C7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квартале 2018 года.</w:t>
      </w:r>
    </w:p>
    <w:p w:rsidR="00D0675C" w:rsidRPr="008C6C75" w:rsidRDefault="00D0675C" w:rsidP="00D0675C">
      <w:pPr>
        <w:pStyle w:val="a4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4"/>
        <w:gridCol w:w="4921"/>
      </w:tblGrid>
      <w:tr w:rsidR="00D0675C" w:rsidRPr="008C6C75" w:rsidTr="006A04A7">
        <w:tc>
          <w:tcPr>
            <w:tcW w:w="4998" w:type="dxa"/>
          </w:tcPr>
          <w:p w:rsidR="00D0675C" w:rsidRPr="008C6C75" w:rsidRDefault="00D0675C" w:rsidP="006A04A7">
            <w:pPr>
              <w:pStyle w:val="a4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16" w:type="dxa"/>
          </w:tcPr>
          <w:p w:rsidR="00D0675C" w:rsidRPr="008C6C75" w:rsidRDefault="00D0675C" w:rsidP="006A04A7">
            <w:pPr>
              <w:pStyle w:val="a5"/>
              <w:tabs>
                <w:tab w:val="clear" w:pos="6237"/>
              </w:tabs>
              <w:spacing w:line="240" w:lineRule="auto"/>
              <w:ind w:right="0"/>
              <w:rPr>
                <w:rFonts w:asciiTheme="minorHAnsi" w:hAnsiTheme="minorHAnsi" w:cstheme="minorHAnsi"/>
                <w:sz w:val="28"/>
                <w:szCs w:val="28"/>
              </w:rPr>
            </w:pPr>
            <w:r w:rsidRPr="008C6C75">
              <w:rPr>
                <w:rFonts w:asciiTheme="minorHAnsi" w:hAnsiTheme="minorHAnsi" w:cstheme="minorHAnsi"/>
                <w:sz w:val="28"/>
                <w:szCs w:val="28"/>
              </w:rPr>
              <w:t xml:space="preserve">Принято участниками Третьего Форума по хлебопечению Московской области </w:t>
            </w:r>
          </w:p>
          <w:p w:rsidR="00D0675C" w:rsidRPr="008C6C75" w:rsidRDefault="00D0675C" w:rsidP="006A04A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shd w:val="clear" w:color="auto" w:fill="FFFFFF"/>
              </w:rPr>
            </w:pPr>
            <w:r w:rsidRPr="008C6C75">
              <w:rPr>
                <w:rFonts w:asciiTheme="minorHAnsi" w:hAnsiTheme="minorHAnsi" w:cstheme="minorHAnsi"/>
                <w:sz w:val="28"/>
                <w:szCs w:val="28"/>
              </w:rPr>
              <w:t>г. Красногорск, 29 марта 2016 г.</w:t>
            </w:r>
          </w:p>
        </w:tc>
      </w:tr>
    </w:tbl>
    <w:p w:rsidR="00D0675C" w:rsidRPr="008C6C75" w:rsidRDefault="00D0675C" w:rsidP="00D0675C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CD2B3C" w:rsidRPr="008C6C75" w:rsidRDefault="00CD2B3C">
      <w:pPr>
        <w:rPr>
          <w:rFonts w:asciiTheme="minorHAnsi" w:hAnsiTheme="minorHAnsi" w:cstheme="minorHAnsi"/>
          <w:sz w:val="28"/>
          <w:szCs w:val="28"/>
        </w:rPr>
      </w:pPr>
    </w:p>
    <w:sectPr w:rsidR="00CD2B3C" w:rsidRPr="008C6C75" w:rsidSect="006A04A7">
      <w:footerReference w:type="default" r:id="rId7"/>
      <w:pgSz w:w="11906" w:h="16838"/>
      <w:pgMar w:top="1134" w:right="1133" w:bottom="1134" w:left="1418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D2" w:rsidRDefault="000714D2" w:rsidP="00D0675C">
      <w:pPr>
        <w:spacing w:after="0" w:line="240" w:lineRule="auto"/>
      </w:pPr>
      <w:r>
        <w:separator/>
      </w:r>
    </w:p>
  </w:endnote>
  <w:endnote w:type="continuationSeparator" w:id="0">
    <w:p w:rsidR="000714D2" w:rsidRDefault="000714D2" w:rsidP="00D0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1E" w:rsidRPr="00D0675C" w:rsidRDefault="00EF481E" w:rsidP="00D0675C">
    <w:pPr>
      <w:pBdr>
        <w:top w:val="single" w:sz="4" w:space="1" w:color="A6A6A6" w:themeColor="background1" w:themeShade="A6"/>
      </w:pBdr>
      <w:rPr>
        <w:color w:val="A6A6A6" w:themeColor="background1" w:themeShade="A6"/>
      </w:rPr>
    </w:pPr>
    <w:r w:rsidRPr="00D0675C">
      <w:rPr>
        <w:color w:val="A6A6A6" w:themeColor="background1" w:themeShade="A6"/>
      </w:rPr>
      <w:t xml:space="preserve">Резолюция </w:t>
    </w:r>
    <w:r w:rsidRPr="00D0675C">
      <w:rPr>
        <w:color w:val="A6A6A6" w:themeColor="background1" w:themeShade="A6"/>
        <w:lang w:val="en-US"/>
      </w:rPr>
      <w:t>III</w:t>
    </w:r>
    <w:r w:rsidRPr="00D0675C">
      <w:rPr>
        <w:color w:val="A6A6A6" w:themeColor="background1" w:themeShade="A6"/>
      </w:rPr>
      <w:t xml:space="preserve"> форума по хлебопечению Московской Области (г. Красногорск, 29.03.2017 г.)    </w:t>
    </w:r>
    <w:r>
      <w:rPr>
        <w:color w:val="A6A6A6" w:themeColor="background1" w:themeShade="A6"/>
      </w:rPr>
      <w:t xml:space="preserve">      </w:t>
    </w:r>
    <w:r w:rsidR="003D7A6B" w:rsidRPr="00D0675C">
      <w:rPr>
        <w:color w:val="A6A6A6" w:themeColor="background1" w:themeShade="A6"/>
      </w:rPr>
      <w:fldChar w:fldCharType="begin"/>
    </w:r>
    <w:r w:rsidRPr="00D0675C">
      <w:rPr>
        <w:color w:val="A6A6A6" w:themeColor="background1" w:themeShade="A6"/>
      </w:rPr>
      <w:instrText xml:space="preserve"> PAGE   \* MERGEFORMAT </w:instrText>
    </w:r>
    <w:r w:rsidR="003D7A6B" w:rsidRPr="00D0675C">
      <w:rPr>
        <w:color w:val="A6A6A6" w:themeColor="background1" w:themeShade="A6"/>
      </w:rPr>
      <w:fldChar w:fldCharType="separate"/>
    </w:r>
    <w:r w:rsidR="00492F7C">
      <w:rPr>
        <w:noProof/>
        <w:color w:val="A6A6A6" w:themeColor="background1" w:themeShade="A6"/>
      </w:rPr>
      <w:t>1</w:t>
    </w:r>
    <w:r w:rsidR="003D7A6B" w:rsidRPr="00D0675C">
      <w:rPr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D2" w:rsidRDefault="000714D2" w:rsidP="00D0675C">
      <w:pPr>
        <w:spacing w:after="0" w:line="240" w:lineRule="auto"/>
      </w:pPr>
      <w:r>
        <w:separator/>
      </w:r>
    </w:p>
  </w:footnote>
  <w:footnote w:type="continuationSeparator" w:id="0">
    <w:p w:rsidR="000714D2" w:rsidRDefault="000714D2" w:rsidP="00D06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38A"/>
    <w:multiLevelType w:val="multilevel"/>
    <w:tmpl w:val="6A5CA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B475452"/>
    <w:multiLevelType w:val="hybridMultilevel"/>
    <w:tmpl w:val="4D6A6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E075F22"/>
    <w:multiLevelType w:val="hybridMultilevel"/>
    <w:tmpl w:val="868E775A"/>
    <w:lvl w:ilvl="0" w:tplc="09BA96E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5C"/>
    <w:rsid w:val="00002EA0"/>
    <w:rsid w:val="0001061B"/>
    <w:rsid w:val="00052426"/>
    <w:rsid w:val="000714D2"/>
    <w:rsid w:val="000D559D"/>
    <w:rsid w:val="00230B67"/>
    <w:rsid w:val="00245933"/>
    <w:rsid w:val="00295820"/>
    <w:rsid w:val="002E3086"/>
    <w:rsid w:val="00350AFA"/>
    <w:rsid w:val="0038472E"/>
    <w:rsid w:val="003B3E12"/>
    <w:rsid w:val="003D7A6B"/>
    <w:rsid w:val="0040785C"/>
    <w:rsid w:val="00492F7C"/>
    <w:rsid w:val="004D655E"/>
    <w:rsid w:val="00541859"/>
    <w:rsid w:val="005467B2"/>
    <w:rsid w:val="00565521"/>
    <w:rsid w:val="005E516F"/>
    <w:rsid w:val="006363C7"/>
    <w:rsid w:val="006A04A7"/>
    <w:rsid w:val="007210A9"/>
    <w:rsid w:val="007828BA"/>
    <w:rsid w:val="00833E60"/>
    <w:rsid w:val="00855BC0"/>
    <w:rsid w:val="008967DD"/>
    <w:rsid w:val="008A71E4"/>
    <w:rsid w:val="008C6C75"/>
    <w:rsid w:val="00924F33"/>
    <w:rsid w:val="00A757A6"/>
    <w:rsid w:val="00A7589B"/>
    <w:rsid w:val="00A909C1"/>
    <w:rsid w:val="00A91607"/>
    <w:rsid w:val="00B13B5D"/>
    <w:rsid w:val="00B246CD"/>
    <w:rsid w:val="00B85F24"/>
    <w:rsid w:val="00B936AF"/>
    <w:rsid w:val="00BA69C3"/>
    <w:rsid w:val="00CB1CF1"/>
    <w:rsid w:val="00CD2B3C"/>
    <w:rsid w:val="00D0675C"/>
    <w:rsid w:val="00D22858"/>
    <w:rsid w:val="00D85388"/>
    <w:rsid w:val="00D96D09"/>
    <w:rsid w:val="00DB5D7F"/>
    <w:rsid w:val="00DE3971"/>
    <w:rsid w:val="00E25E85"/>
    <w:rsid w:val="00E91081"/>
    <w:rsid w:val="00E9771A"/>
    <w:rsid w:val="00EA511D"/>
    <w:rsid w:val="00EA7A8C"/>
    <w:rsid w:val="00ED6C8D"/>
    <w:rsid w:val="00EF481E"/>
    <w:rsid w:val="00F64DC7"/>
    <w:rsid w:val="00F8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337C-8E4E-4ADA-B008-529227ED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D0675C"/>
    <w:pPr>
      <w:ind w:left="720"/>
      <w:contextualSpacing/>
    </w:pPr>
    <w:rPr>
      <w:rFonts w:ascii="Tahoma" w:eastAsia="Times New Roman" w:hAnsi="Tahoma"/>
      <w:color w:val="17365D"/>
      <w:sz w:val="20"/>
      <w:szCs w:val="20"/>
    </w:rPr>
  </w:style>
  <w:style w:type="paragraph" w:styleId="a4">
    <w:name w:val="Normal (Web)"/>
    <w:basedOn w:val="a"/>
    <w:uiPriority w:val="99"/>
    <w:rsid w:val="00D06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Signature"/>
    <w:basedOn w:val="a"/>
    <w:link w:val="a6"/>
    <w:rsid w:val="00D0675C"/>
    <w:pPr>
      <w:tabs>
        <w:tab w:val="left" w:pos="6237"/>
      </w:tabs>
      <w:overflowPunct w:val="0"/>
      <w:autoSpaceDE w:val="0"/>
      <w:autoSpaceDN w:val="0"/>
      <w:adjustRightInd w:val="0"/>
      <w:spacing w:after="0" w:line="240" w:lineRule="atLeast"/>
      <w:ind w:right="5670"/>
    </w:pPr>
    <w:rPr>
      <w:rFonts w:ascii="TimesDL" w:eastAsia="Times New Roman" w:hAnsi="TimesDL"/>
      <w:sz w:val="26"/>
      <w:szCs w:val="20"/>
      <w:lang w:eastAsia="ru-RU"/>
    </w:rPr>
  </w:style>
  <w:style w:type="character" w:customStyle="1" w:styleId="a6">
    <w:name w:val="Подпись Знак"/>
    <w:basedOn w:val="a0"/>
    <w:link w:val="a5"/>
    <w:rsid w:val="00D0675C"/>
    <w:rPr>
      <w:rFonts w:ascii="TimesDL" w:eastAsia="Times New Roman" w:hAnsi="TimesDL" w:cs="Times New Roman"/>
      <w:sz w:val="26"/>
      <w:szCs w:val="20"/>
      <w:lang w:eastAsia="ru-RU"/>
    </w:rPr>
  </w:style>
  <w:style w:type="paragraph" w:customStyle="1" w:styleId="a7">
    <w:name w:val="Стиль"/>
    <w:rsid w:val="00D067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067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675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067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675C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47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2017-04-19T06:37:00Z</cp:lastPrinted>
  <dcterms:created xsi:type="dcterms:W3CDTF">2017-11-20T07:53:00Z</dcterms:created>
  <dcterms:modified xsi:type="dcterms:W3CDTF">2017-11-20T07:53:00Z</dcterms:modified>
</cp:coreProperties>
</file>